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D7B" w:rsidRDefault="00C42D7B">
      <w:pPr>
        <w:spacing w:line="360" w:lineRule="exact"/>
      </w:pPr>
    </w:p>
    <w:p w:rsidR="00C42D7B" w:rsidRDefault="00C42D7B">
      <w:pPr>
        <w:rPr>
          <w:sz w:val="2"/>
          <w:szCs w:val="2"/>
        </w:rPr>
        <w:sectPr w:rsidR="00C42D7B">
          <w:type w:val="continuous"/>
          <w:pgSz w:w="11900" w:h="16840"/>
          <w:pgMar w:top="259" w:right="821" w:bottom="1013" w:left="831" w:header="0" w:footer="3" w:gutter="0"/>
          <w:cols w:space="720"/>
          <w:noEndnote/>
          <w:docGrid w:linePitch="360"/>
        </w:sectPr>
      </w:pPr>
    </w:p>
    <w:p w:rsidR="00C42D7B" w:rsidRDefault="000E60F0">
      <w:pPr>
        <w:pStyle w:val="50"/>
        <w:shd w:val="clear" w:color="auto" w:fill="auto"/>
        <w:spacing w:after="259" w:line="480" w:lineRule="exact"/>
        <w:ind w:left="620"/>
      </w:pPr>
      <w:r>
        <w:lastRenderedPageBreak/>
        <w:t>Профилактика отравления угарным газом</w:t>
      </w:r>
    </w:p>
    <w:p w:rsidR="00C42D7B" w:rsidRDefault="000E60F0">
      <w:pPr>
        <w:pStyle w:val="21"/>
        <w:shd w:val="clear" w:color="auto" w:fill="auto"/>
        <w:spacing w:before="0"/>
        <w:ind w:firstLine="740"/>
      </w:pPr>
      <w:r>
        <w:t>Угарный газ является ядовитым газом, который не имеет запаха и вкуса. Вдыхание угарного газа опасно и может окончиться летальным исходом. Симптомы и признаки отравления угарным газом не всегда понятны с начала воздействия, поэтому окись углерода (</w:t>
      </w:r>
      <w:proofErr w:type="gramStart"/>
      <w:r>
        <w:t>СО</w:t>
      </w:r>
      <w:proofErr w:type="gramEnd"/>
      <w:r>
        <w:t xml:space="preserve">), иногда </w:t>
      </w:r>
      <w:proofErr w:type="gramStart"/>
      <w:r>
        <w:t>называют</w:t>
      </w:r>
      <w:proofErr w:type="gramEnd"/>
      <w:r>
        <w:t xml:space="preserve"> "тихим убийцей". Каждый год не только в России, но и по всему миру, с признаками отравления угарным газом в лечебные учреждения доставляются тысячи людей, и не каждого человека, который отравился угарным газом можно спасти.</w:t>
      </w:r>
    </w:p>
    <w:p w:rsidR="00C42D7B" w:rsidRDefault="000E60F0">
      <w:pPr>
        <w:pStyle w:val="21"/>
        <w:shd w:val="clear" w:color="auto" w:fill="auto"/>
        <w:spacing w:before="0" w:after="26"/>
        <w:ind w:firstLine="740"/>
      </w:pPr>
      <w:r>
        <w:t>Признаки и симптомы отравления угарным газом не всегда очевидны, особенно во время воздействия низким уровнем или потоком газа. Некоторые люди могут также иметь предварительно существующие условия с подобными симптомами.</w:t>
      </w:r>
    </w:p>
    <w:p w:rsidR="00C42D7B" w:rsidRDefault="000E60F0">
      <w:pPr>
        <w:pStyle w:val="23"/>
        <w:keepNext/>
        <w:keepLines/>
        <w:shd w:val="clear" w:color="auto" w:fill="auto"/>
        <w:spacing w:before="0" w:after="0" w:line="340" w:lineRule="exact"/>
      </w:pPr>
      <w:bookmarkStart w:id="0" w:name="bookmark0"/>
      <w:r>
        <w:t>Причины отравления угарным газом</w:t>
      </w:r>
      <w:bookmarkEnd w:id="0"/>
    </w:p>
    <w:p w:rsidR="00C42D7B" w:rsidRDefault="000E60F0">
      <w:pPr>
        <w:pStyle w:val="21"/>
        <w:shd w:val="clear" w:color="auto" w:fill="auto"/>
        <w:spacing w:before="0"/>
        <w:ind w:firstLine="740"/>
      </w:pPr>
      <w:r>
        <w:t>Угарный газ образуется при сгорании различного вида топлива, которые не сгорают полностью - например, газа, нефти, угля и древесины. Поэтому топка печей углем, работающий двигатель автомобиля и дым от сигарет - все это производит угарный газ. Г аз, нефть, уголь и древесина являются источниками топлива, используемые во многих бытовых приборах, в том числе:</w:t>
      </w:r>
    </w:p>
    <w:p w:rsidR="00C42D7B" w:rsidRDefault="000E60F0">
      <w:pPr>
        <w:pStyle w:val="21"/>
        <w:numPr>
          <w:ilvl w:val="0"/>
          <w:numId w:val="1"/>
        </w:numPr>
        <w:shd w:val="clear" w:color="auto" w:fill="auto"/>
        <w:tabs>
          <w:tab w:val="left" w:pos="982"/>
        </w:tabs>
        <w:spacing w:before="0"/>
        <w:ind w:firstLine="740"/>
      </w:pPr>
      <w:r>
        <w:t>котлы;</w:t>
      </w:r>
    </w:p>
    <w:p w:rsidR="00C42D7B" w:rsidRDefault="000E60F0">
      <w:pPr>
        <w:pStyle w:val="21"/>
        <w:numPr>
          <w:ilvl w:val="0"/>
          <w:numId w:val="1"/>
        </w:numPr>
        <w:shd w:val="clear" w:color="auto" w:fill="auto"/>
        <w:tabs>
          <w:tab w:val="left" w:pos="982"/>
        </w:tabs>
        <w:spacing w:before="0"/>
        <w:ind w:firstLine="740"/>
      </w:pPr>
      <w:r>
        <w:t>газовые плиты;</w:t>
      </w:r>
    </w:p>
    <w:p w:rsidR="00C42D7B" w:rsidRDefault="000E60F0">
      <w:pPr>
        <w:pStyle w:val="21"/>
        <w:numPr>
          <w:ilvl w:val="0"/>
          <w:numId w:val="1"/>
        </w:numPr>
        <w:shd w:val="clear" w:color="auto" w:fill="auto"/>
        <w:tabs>
          <w:tab w:val="left" w:pos="982"/>
        </w:tabs>
        <w:spacing w:before="0"/>
        <w:ind w:firstLine="740"/>
      </w:pPr>
      <w:r>
        <w:t>системы центрального отопления водные нагреватели.</w:t>
      </w:r>
    </w:p>
    <w:p w:rsidR="00C42D7B" w:rsidRDefault="000E60F0">
      <w:pPr>
        <w:pStyle w:val="21"/>
        <w:shd w:val="clear" w:color="auto" w:fill="auto"/>
        <w:spacing w:before="0"/>
        <w:ind w:firstLine="740"/>
      </w:pPr>
      <w:proofErr w:type="gramStart"/>
      <w:r>
        <w:t>Основной причиной случайного воздействия окиси углерода (СО) является бытовая техника, как для приготовления пищи, так и нагревательные приборы, которые были повреждены, неправильно установлены или плохо обслуживаются.</w:t>
      </w:r>
      <w:proofErr w:type="gramEnd"/>
    </w:p>
    <w:p w:rsidR="00C42D7B" w:rsidRDefault="000E60F0">
      <w:pPr>
        <w:pStyle w:val="21"/>
        <w:shd w:val="clear" w:color="auto" w:fill="auto"/>
        <w:spacing w:before="0" w:after="26"/>
        <w:ind w:firstLine="740"/>
      </w:pPr>
      <w:r>
        <w:t>Риск воздействия окиси углерода из портативных устройств также может быть выше в автофургонах, катерах и домах.</w:t>
      </w:r>
    </w:p>
    <w:p w:rsidR="00C42D7B" w:rsidRDefault="000E60F0">
      <w:pPr>
        <w:pStyle w:val="23"/>
        <w:keepNext/>
        <w:keepLines/>
        <w:shd w:val="clear" w:color="auto" w:fill="auto"/>
        <w:spacing w:before="0" w:after="0" w:line="340" w:lineRule="exact"/>
        <w:ind w:firstLine="740"/>
        <w:jc w:val="both"/>
      </w:pPr>
      <w:bookmarkStart w:id="1" w:name="bookmark1"/>
      <w:r>
        <w:t>Другие возможные причины отравления угарным газом</w:t>
      </w:r>
      <w:bookmarkEnd w:id="1"/>
    </w:p>
    <w:p w:rsidR="00C42D7B" w:rsidRDefault="000E60F0">
      <w:pPr>
        <w:pStyle w:val="23"/>
        <w:keepNext/>
        <w:keepLines/>
        <w:shd w:val="clear" w:color="auto" w:fill="auto"/>
        <w:spacing w:before="0" w:after="0" w:line="340" w:lineRule="exact"/>
      </w:pPr>
      <w:bookmarkStart w:id="2" w:name="bookmark2"/>
      <w:r>
        <w:t>включают в себя:</w:t>
      </w:r>
      <w:bookmarkEnd w:id="2"/>
    </w:p>
    <w:p w:rsidR="00C42D7B" w:rsidRDefault="000E60F0">
      <w:pPr>
        <w:pStyle w:val="21"/>
        <w:numPr>
          <w:ilvl w:val="0"/>
          <w:numId w:val="1"/>
        </w:numPr>
        <w:shd w:val="clear" w:color="auto" w:fill="auto"/>
        <w:tabs>
          <w:tab w:val="left" w:pos="967"/>
        </w:tabs>
        <w:spacing w:before="0"/>
        <w:ind w:firstLine="740"/>
      </w:pPr>
      <w:r>
        <w:t>заблокированные дымоходы и дымовые трубы - это может помешать удалению окиси углерода, что позволяет достичь ее опасных уровней;</w:t>
      </w:r>
    </w:p>
    <w:p w:rsidR="00C42D7B" w:rsidRDefault="000E60F0">
      <w:pPr>
        <w:pStyle w:val="21"/>
        <w:numPr>
          <w:ilvl w:val="0"/>
          <w:numId w:val="1"/>
        </w:numPr>
        <w:shd w:val="clear" w:color="auto" w:fill="auto"/>
        <w:tabs>
          <w:tab w:val="left" w:pos="962"/>
        </w:tabs>
        <w:spacing w:before="0"/>
        <w:ind w:firstLine="740"/>
      </w:pPr>
      <w:r>
        <w:t>сжигание топлива в замкнутом или не проветриваемом пространстве - например, работает двигатель автомобиля, бензиновый генератор или барбекю внутри гаража, или имеется неисправный газовый котел в закрытой кухне;</w:t>
      </w:r>
    </w:p>
    <w:p w:rsidR="00C42D7B" w:rsidRDefault="000E60F0">
      <w:pPr>
        <w:pStyle w:val="21"/>
        <w:numPr>
          <w:ilvl w:val="0"/>
          <w:numId w:val="1"/>
        </w:numPr>
        <w:shd w:val="clear" w:color="auto" w:fill="auto"/>
        <w:tabs>
          <w:tab w:val="left" w:pos="952"/>
        </w:tabs>
        <w:spacing w:before="0"/>
        <w:ind w:firstLine="740"/>
      </w:pPr>
      <w:r>
        <w:t>неисправные или заблокированы автомобильные выхлопные трубы - утечка или блокировка в выхлопной трубе, например, после сильного снегопада, может привести к скоплению угарного газа</w:t>
      </w:r>
    </w:p>
    <w:p w:rsidR="00C42D7B" w:rsidRDefault="000E60F0">
      <w:pPr>
        <w:pStyle w:val="21"/>
        <w:numPr>
          <w:ilvl w:val="0"/>
          <w:numId w:val="1"/>
        </w:numPr>
        <w:shd w:val="clear" w:color="auto" w:fill="auto"/>
        <w:tabs>
          <w:tab w:val="left" w:pos="957"/>
        </w:tabs>
        <w:spacing w:before="0" w:after="26"/>
        <w:ind w:firstLine="740"/>
      </w:pPr>
      <w:r>
        <w:t xml:space="preserve">пары краски - некоторые чистящие жидкости и краски содержат </w:t>
      </w:r>
      <w:proofErr w:type="spellStart"/>
      <w:r>
        <w:t>метиленхлорид</w:t>
      </w:r>
      <w:proofErr w:type="spellEnd"/>
      <w:r>
        <w:t xml:space="preserve"> (хлорметан), их использование в закрытом помещении способно вызвать отравление угарным газом при вдыхании.</w:t>
      </w:r>
    </w:p>
    <w:p w:rsidR="00C42D7B" w:rsidRDefault="000E60F0">
      <w:pPr>
        <w:pStyle w:val="23"/>
        <w:keepNext/>
        <w:keepLines/>
        <w:shd w:val="clear" w:color="auto" w:fill="auto"/>
        <w:spacing w:before="0" w:after="0" w:line="340" w:lineRule="exact"/>
      </w:pPr>
      <w:bookmarkStart w:id="3" w:name="bookmark3"/>
      <w:r>
        <w:t>Симптомы и признаки отравления угарным газом</w:t>
      </w:r>
      <w:bookmarkEnd w:id="3"/>
    </w:p>
    <w:p w:rsidR="00C42D7B" w:rsidRDefault="000E60F0">
      <w:pPr>
        <w:pStyle w:val="21"/>
        <w:shd w:val="clear" w:color="auto" w:fill="auto"/>
        <w:spacing w:before="0"/>
        <w:ind w:firstLine="740"/>
      </w:pPr>
      <w:r>
        <w:t>Наиболее распространенные симптомы отравления угарным газом:</w:t>
      </w:r>
    </w:p>
    <w:p w:rsidR="00C42D7B" w:rsidRDefault="000E60F0">
      <w:pPr>
        <w:pStyle w:val="21"/>
        <w:numPr>
          <w:ilvl w:val="0"/>
          <w:numId w:val="1"/>
        </w:numPr>
        <w:shd w:val="clear" w:color="auto" w:fill="auto"/>
        <w:tabs>
          <w:tab w:val="left" w:pos="982"/>
        </w:tabs>
        <w:spacing w:before="0"/>
        <w:ind w:firstLine="740"/>
      </w:pPr>
      <w:r>
        <w:t>головная боль, тошнота (плохое самочувствие) и рвота головокружение;</w:t>
      </w:r>
    </w:p>
    <w:p w:rsidR="00C42D7B" w:rsidRDefault="000E60F0">
      <w:pPr>
        <w:pStyle w:val="21"/>
        <w:numPr>
          <w:ilvl w:val="0"/>
          <w:numId w:val="1"/>
        </w:numPr>
        <w:shd w:val="clear" w:color="auto" w:fill="auto"/>
        <w:tabs>
          <w:tab w:val="left" w:pos="982"/>
        </w:tabs>
        <w:spacing w:before="0"/>
        <w:ind w:firstLine="740"/>
      </w:pPr>
      <w:r>
        <w:t>усталость и сонливость боль в животе;</w:t>
      </w:r>
    </w:p>
    <w:p w:rsidR="00C42D7B" w:rsidRDefault="000E60F0">
      <w:pPr>
        <w:pStyle w:val="21"/>
        <w:numPr>
          <w:ilvl w:val="0"/>
          <w:numId w:val="1"/>
        </w:numPr>
        <w:shd w:val="clear" w:color="auto" w:fill="auto"/>
        <w:tabs>
          <w:tab w:val="left" w:pos="982"/>
        </w:tabs>
        <w:spacing w:before="0"/>
        <w:ind w:firstLine="740"/>
      </w:pPr>
      <w:r>
        <w:t>одышка и затрудненное дыхание.</w:t>
      </w:r>
    </w:p>
    <w:p w:rsidR="00C42D7B" w:rsidRDefault="000E60F0">
      <w:pPr>
        <w:pStyle w:val="21"/>
        <w:shd w:val="clear" w:color="auto" w:fill="auto"/>
        <w:spacing w:before="0"/>
        <w:ind w:firstLine="740"/>
      </w:pPr>
      <w:r>
        <w:t>Признаки отравления от угарного газа могут быть менее серьезными, когда вы находитесь вдали от источника моно оксида углерода.</w:t>
      </w:r>
    </w:p>
    <w:p w:rsidR="00C42D7B" w:rsidRDefault="000E60F0">
      <w:pPr>
        <w:pStyle w:val="21"/>
        <w:shd w:val="clear" w:color="auto" w:fill="auto"/>
        <w:spacing w:before="0"/>
        <w:ind w:firstLine="740"/>
      </w:pPr>
      <w:r>
        <w:t>Чем дольше вы вдыхаете угарный газ, тем хуже будут ваши симптомы. Вы можете потерять равновесие, зрение и память. В конце концов, вы можете потерять сознание - примерно в течение двух часов, если есть воздействие большого количества окиси углерода в воздухе.</w:t>
      </w:r>
    </w:p>
    <w:p w:rsidR="00C42D7B" w:rsidRDefault="000E60F0">
      <w:pPr>
        <w:pStyle w:val="23"/>
        <w:keepNext/>
        <w:keepLines/>
        <w:shd w:val="clear" w:color="auto" w:fill="auto"/>
        <w:spacing w:before="0" w:after="0" w:line="340" w:lineRule="exact"/>
        <w:ind w:left="20"/>
      </w:pPr>
      <w:bookmarkStart w:id="4" w:name="bookmark4"/>
      <w:r>
        <w:lastRenderedPageBreak/>
        <w:t>Профилактика отравления угарным газом</w:t>
      </w:r>
      <w:bookmarkEnd w:id="4"/>
    </w:p>
    <w:p w:rsidR="00C42D7B" w:rsidRDefault="000E60F0">
      <w:pPr>
        <w:pStyle w:val="21"/>
        <w:shd w:val="clear" w:color="auto" w:fill="auto"/>
        <w:spacing w:before="0"/>
        <w:ind w:firstLine="740"/>
      </w:pPr>
      <w:r>
        <w:t xml:space="preserve">Лучший способ защиты от отравления угарным газом - быть в курсе опасностей, а также определить приборы, которые могут выделять моно оксид углерода. Важно быть в курсе признаков и симптомов отравления окисью углерода </w:t>
      </w:r>
      <w:r w:rsidRPr="003708F7">
        <w:rPr>
          <w:lang w:eastAsia="en-US" w:bidi="en-US"/>
        </w:rPr>
        <w:t>(</w:t>
      </w:r>
      <w:r>
        <w:rPr>
          <w:lang w:val="en-US" w:eastAsia="en-US" w:bidi="en-US"/>
        </w:rPr>
        <w:t>CO</w:t>
      </w:r>
      <w:r w:rsidRPr="003708F7">
        <w:rPr>
          <w:lang w:eastAsia="en-US" w:bidi="en-US"/>
        </w:rPr>
        <w:t xml:space="preserve">). </w:t>
      </w:r>
      <w:r>
        <w:t>Следуйте советам по технике безопасности ниже, чтобы помочь защитить себя в доме и на рабочем месте:</w:t>
      </w:r>
    </w:p>
    <w:p w:rsidR="00C42D7B" w:rsidRDefault="000E60F0">
      <w:pPr>
        <w:pStyle w:val="21"/>
        <w:shd w:val="clear" w:color="auto" w:fill="auto"/>
        <w:spacing w:before="0"/>
        <w:ind w:firstLine="740"/>
      </w:pPr>
      <w:r>
        <w:t>Никогда не используйте газовые печи или плиты для обогрева вашего дома. Никогда не используйте негабаритную посуду на газовой плите, не размещайте фольгу вокруг горелок.</w:t>
      </w:r>
    </w:p>
    <w:p w:rsidR="00C42D7B" w:rsidRDefault="000E60F0">
      <w:pPr>
        <w:pStyle w:val="21"/>
        <w:shd w:val="clear" w:color="auto" w:fill="auto"/>
        <w:spacing w:before="0"/>
        <w:ind w:firstLine="740"/>
      </w:pPr>
      <w:r>
        <w:t>Убедитесь, что кухня - это хорошо проветриваемое помещение, не блокируйте вентиляционные отверстия. Если ваш дом имеет двойное остекление, убедитесь, что все-таки есть достаточная циркуляция воздуха.</w:t>
      </w:r>
    </w:p>
    <w:p w:rsidR="00C42D7B" w:rsidRDefault="000E60F0">
      <w:pPr>
        <w:pStyle w:val="21"/>
        <w:shd w:val="clear" w:color="auto" w:fill="auto"/>
        <w:spacing w:before="0"/>
        <w:ind w:firstLine="740"/>
        <w:jc w:val="left"/>
      </w:pPr>
      <w:r>
        <w:t>Не используйте газовое оборудование в доме, если можно избежать его. Делайте это только в хорошо проветриваемом помещении.</w:t>
      </w:r>
    </w:p>
    <w:p w:rsidR="00C42D7B" w:rsidRDefault="000E60F0">
      <w:pPr>
        <w:pStyle w:val="21"/>
        <w:shd w:val="clear" w:color="auto" w:fill="auto"/>
        <w:spacing w:before="0"/>
        <w:ind w:firstLine="740"/>
      </w:pPr>
      <w:r>
        <w:t>Не жгите уголь в замкнутом пространстве, например, не делайте барбекю под крышей.</w:t>
      </w:r>
    </w:p>
    <w:p w:rsidR="00C42D7B" w:rsidRDefault="000E60F0">
      <w:pPr>
        <w:pStyle w:val="21"/>
        <w:shd w:val="clear" w:color="auto" w:fill="auto"/>
        <w:spacing w:before="0"/>
        <w:ind w:firstLine="740"/>
        <w:jc w:val="left"/>
      </w:pPr>
      <w:r>
        <w:t>Не спите в комнате с работающим газовым прибором. Установите вытяжной вентилятор в кухне.</w:t>
      </w:r>
    </w:p>
    <w:p w:rsidR="00C42D7B" w:rsidRDefault="000E60F0">
      <w:pPr>
        <w:pStyle w:val="21"/>
        <w:shd w:val="clear" w:color="auto" w:fill="auto"/>
        <w:spacing w:before="0"/>
        <w:ind w:firstLine="740"/>
      </w:pPr>
      <w:r>
        <w:t>Поддерживайте в должном состоянии дымовые трубы и дымоходы.</w:t>
      </w:r>
    </w:p>
    <w:p w:rsidR="00C42D7B" w:rsidRDefault="000E60F0">
      <w:pPr>
        <w:pStyle w:val="21"/>
        <w:shd w:val="clear" w:color="auto" w:fill="auto"/>
        <w:spacing w:before="0"/>
        <w:ind w:firstLine="740"/>
      </w:pPr>
      <w:r>
        <w:t>Не оставляйте работающими в гараже бензиновые автомобили и газонокосилки.</w:t>
      </w:r>
    </w:p>
    <w:p w:rsidR="00C42D7B" w:rsidRDefault="000E60F0">
      <w:pPr>
        <w:pStyle w:val="21"/>
        <w:shd w:val="clear" w:color="auto" w:fill="auto"/>
        <w:spacing w:before="0" w:after="26"/>
        <w:ind w:firstLine="740"/>
        <w:jc w:val="left"/>
      </w:pPr>
      <w:r>
        <w:t>Убедитесь, что выхлопная труба вашего автомобиля проверяется каждый год на герметичность.</w:t>
      </w:r>
    </w:p>
    <w:p w:rsidR="00C42D7B" w:rsidRDefault="000E60F0">
      <w:pPr>
        <w:pStyle w:val="23"/>
        <w:keepNext/>
        <w:keepLines/>
        <w:shd w:val="clear" w:color="auto" w:fill="auto"/>
        <w:spacing w:before="0" w:after="8" w:line="340" w:lineRule="exact"/>
        <w:jc w:val="left"/>
      </w:pPr>
      <w:bookmarkStart w:id="5" w:name="bookmark5"/>
      <w:r>
        <w:t xml:space="preserve">Оказание первой неотложной помощи при отравлении </w:t>
      </w:r>
      <w:proofErr w:type="gramStart"/>
      <w:r>
        <w:t>угарным</w:t>
      </w:r>
      <w:bookmarkEnd w:id="5"/>
      <w:proofErr w:type="gramEnd"/>
    </w:p>
    <w:p w:rsidR="00C42D7B" w:rsidRDefault="000E60F0">
      <w:pPr>
        <w:pStyle w:val="23"/>
        <w:keepNext/>
        <w:keepLines/>
        <w:shd w:val="clear" w:color="auto" w:fill="auto"/>
        <w:spacing w:before="0" w:after="0" w:line="340" w:lineRule="exact"/>
        <w:ind w:left="20"/>
      </w:pPr>
      <w:bookmarkStart w:id="6" w:name="bookmark6"/>
      <w:r>
        <w:t>газом</w:t>
      </w:r>
      <w:bookmarkEnd w:id="6"/>
    </w:p>
    <w:p w:rsidR="00C42D7B" w:rsidRDefault="000E60F0">
      <w:pPr>
        <w:pStyle w:val="21"/>
        <w:shd w:val="clear" w:color="auto" w:fill="auto"/>
        <w:spacing w:before="0"/>
        <w:ind w:firstLine="740"/>
      </w:pPr>
      <w:r>
        <w:t>В случае возникновения перечисленных признаков в условиях повышенного риска следует оказать первую медицинскую помощь при отравлении угарным газом.</w:t>
      </w:r>
    </w:p>
    <w:p w:rsidR="00C42D7B" w:rsidRDefault="000E60F0">
      <w:pPr>
        <w:pStyle w:val="21"/>
        <w:numPr>
          <w:ilvl w:val="0"/>
          <w:numId w:val="2"/>
        </w:numPr>
        <w:shd w:val="clear" w:color="auto" w:fill="auto"/>
        <w:tabs>
          <w:tab w:val="left" w:pos="1050"/>
        </w:tabs>
        <w:spacing w:before="0"/>
        <w:ind w:firstLine="740"/>
      </w:pPr>
      <w:r>
        <w:t xml:space="preserve">Остановить влияние угарного газа - при возможности вывести человека из зоны действия </w:t>
      </w:r>
      <w:r>
        <w:rPr>
          <w:lang w:val="en-US" w:eastAsia="en-US" w:bidi="en-US"/>
        </w:rPr>
        <w:t>CO</w:t>
      </w:r>
      <w:r w:rsidRPr="003708F7">
        <w:rPr>
          <w:lang w:eastAsia="en-US" w:bidi="en-US"/>
        </w:rPr>
        <w:t xml:space="preserve"> </w:t>
      </w:r>
      <w:r>
        <w:t>на свежий воздух, ликвидировать (перекрыть) поступление газа с соблюдением собственной безопасности.</w:t>
      </w:r>
    </w:p>
    <w:p w:rsidR="00C42D7B" w:rsidRDefault="000E60F0">
      <w:pPr>
        <w:pStyle w:val="21"/>
        <w:numPr>
          <w:ilvl w:val="0"/>
          <w:numId w:val="2"/>
        </w:numPr>
        <w:shd w:val="clear" w:color="auto" w:fill="auto"/>
        <w:tabs>
          <w:tab w:val="left" w:pos="1050"/>
        </w:tabs>
        <w:spacing w:before="0"/>
        <w:ind w:firstLine="740"/>
      </w:pPr>
      <w:r>
        <w:t>Обеспечить доступ кислорода - открыть окна и двери, проверить проходимость дыхательных путей, расстегнуть тесную одежду и воротник, снять галстук и/или пояс. Если у человека нарушено сознание, повернуть его набок, такое положение тела пострадавшего препятствует западению языка.</w:t>
      </w:r>
    </w:p>
    <w:p w:rsidR="00C42D7B" w:rsidRDefault="000E60F0">
      <w:pPr>
        <w:pStyle w:val="21"/>
        <w:numPr>
          <w:ilvl w:val="0"/>
          <w:numId w:val="2"/>
        </w:numPr>
        <w:shd w:val="clear" w:color="auto" w:fill="auto"/>
        <w:tabs>
          <w:tab w:val="left" w:pos="1060"/>
        </w:tabs>
        <w:spacing w:before="0"/>
        <w:ind w:firstLine="740"/>
      </w:pPr>
      <w:r>
        <w:t>Применение нашатырного спирта вернёт пациента в сознание, растирание и холодные компрессы на грудь стимулируют кровообращение.</w:t>
      </w:r>
    </w:p>
    <w:p w:rsidR="00C42D7B" w:rsidRDefault="000E60F0">
      <w:pPr>
        <w:pStyle w:val="21"/>
        <w:numPr>
          <w:ilvl w:val="0"/>
          <w:numId w:val="2"/>
        </w:numPr>
        <w:shd w:val="clear" w:color="auto" w:fill="auto"/>
        <w:tabs>
          <w:tab w:val="left" w:pos="1045"/>
        </w:tabs>
        <w:spacing w:before="0"/>
        <w:ind w:firstLine="740"/>
      </w:pPr>
      <w:r>
        <w:t>Если пострадавший в сознании, горячее питье (чай или кофе) помогает стабилизировать состояние - кофеин активизирует нервную систему и дыхание.</w:t>
      </w:r>
    </w:p>
    <w:p w:rsidR="00C42D7B" w:rsidRDefault="000E60F0">
      <w:pPr>
        <w:pStyle w:val="21"/>
        <w:numPr>
          <w:ilvl w:val="0"/>
          <w:numId w:val="2"/>
        </w:numPr>
        <w:shd w:val="clear" w:color="auto" w:fill="auto"/>
        <w:tabs>
          <w:tab w:val="left" w:pos="1050"/>
        </w:tabs>
        <w:spacing w:before="0"/>
        <w:ind w:firstLine="740"/>
      </w:pPr>
      <w:r>
        <w:t>Если дыхание и пульс отсутствуют - провести элементарные реанимационные (оживляющие) действия - искусственное дыхание и непрямой массаж сердца.</w:t>
      </w:r>
    </w:p>
    <w:p w:rsidR="00C42D7B" w:rsidRDefault="000E60F0">
      <w:pPr>
        <w:pStyle w:val="21"/>
        <w:shd w:val="clear" w:color="auto" w:fill="auto"/>
        <w:spacing w:before="0" w:after="483"/>
        <w:ind w:firstLine="740"/>
      </w:pPr>
      <w:r>
        <w:t>Необходимо обязательно вызвать скорую помощь для квалифицированной оценки состояния пострадавшего и обеспечения комплексной терапии, оказать доступную помощь и обеспечить покой, а параллельно - позаботиться о собственной безопасности.</w:t>
      </w:r>
    </w:p>
    <w:p w:rsidR="00C42D7B" w:rsidRDefault="000E60F0">
      <w:pPr>
        <w:pStyle w:val="60"/>
        <w:shd w:val="clear" w:color="auto" w:fill="auto"/>
        <w:spacing w:before="0"/>
        <w:ind w:right="40"/>
        <w:sectPr w:rsidR="00C42D7B">
          <w:type w:val="continuous"/>
          <w:pgSz w:w="11900" w:h="16840"/>
          <w:pgMar w:top="780" w:right="766" w:bottom="762" w:left="579" w:header="0" w:footer="3" w:gutter="0"/>
          <w:cols w:space="720"/>
          <w:noEndnote/>
          <w:docGrid w:linePitch="360"/>
        </w:sectPr>
      </w:pPr>
      <w:r>
        <w:t>Отдел комплексной безопасности ГБОУ ДО РТ «Республиканский центр</w:t>
      </w:r>
      <w:r>
        <w:br/>
        <w:t>развития дополнительного образования», контактный телефон: 8(39422) 2-70-</w:t>
      </w:r>
      <w:r>
        <w:br/>
        <w:t>75, эл. почта:</w:t>
      </w:r>
      <w:hyperlink r:id="rId8" w:history="1">
        <w:r>
          <w:rPr>
            <w:rStyle w:val="a3"/>
          </w:rPr>
          <w:t xml:space="preserve"> otdel.komplbez@mail.ru</w:t>
        </w:r>
        <w:r w:rsidRPr="003708F7">
          <w:rPr>
            <w:rStyle w:val="a3"/>
            <w:lang w:eastAsia="en-US" w:bidi="en-US"/>
          </w:rPr>
          <w:t>.</w:t>
        </w:r>
      </w:hyperlink>
    </w:p>
    <w:p w:rsidR="00C42D7B" w:rsidRDefault="003708F7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63500" distR="63500" simplePos="0" relativeHeight="251655168" behindDoc="1" locked="0" layoutInCell="1" allowOverlap="1">
            <wp:simplePos x="0" y="0"/>
            <wp:positionH relativeFrom="margin">
              <wp:posOffset>475615</wp:posOffset>
            </wp:positionH>
            <wp:positionV relativeFrom="paragraph">
              <wp:posOffset>0</wp:posOffset>
            </wp:positionV>
            <wp:extent cx="5547360" cy="469265"/>
            <wp:effectExtent l="0" t="0" r="0" b="6985"/>
            <wp:wrapNone/>
            <wp:docPr id="4" name="Рисунок 4" descr="C:\Users\User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D7B" w:rsidRDefault="00C42D7B">
      <w:pPr>
        <w:spacing w:line="366" w:lineRule="exact"/>
      </w:pPr>
    </w:p>
    <w:p w:rsidR="00C42D7B" w:rsidRDefault="00C42D7B">
      <w:pPr>
        <w:rPr>
          <w:sz w:val="2"/>
          <w:szCs w:val="2"/>
        </w:rPr>
        <w:sectPr w:rsidR="00C42D7B">
          <w:pgSz w:w="11900" w:h="16840"/>
          <w:pgMar w:top="1085" w:right="1289" w:bottom="2453" w:left="977" w:header="0" w:footer="3" w:gutter="0"/>
          <w:cols w:space="720"/>
          <w:noEndnote/>
          <w:docGrid w:linePitch="360"/>
        </w:sectPr>
      </w:pPr>
    </w:p>
    <w:p w:rsidR="00C42D7B" w:rsidRDefault="000E60F0">
      <w:pPr>
        <w:pStyle w:val="120"/>
        <w:keepNext/>
        <w:keepLines/>
        <w:shd w:val="clear" w:color="auto" w:fill="auto"/>
        <w:spacing w:after="92" w:line="620" w:lineRule="exact"/>
        <w:ind w:left="80"/>
      </w:pPr>
      <w:bookmarkStart w:id="7" w:name="bookmark7"/>
      <w:r>
        <w:rPr>
          <w:rStyle w:val="121"/>
        </w:rPr>
        <w:lastRenderedPageBreak/>
        <w:t xml:space="preserve">угарным </w:t>
      </w:r>
      <w:proofErr w:type="spellStart"/>
      <w:r>
        <w:rPr>
          <w:rStyle w:val="12TimesNewRoman31pt-3pt"/>
          <w:rFonts w:eastAsia="Calibri"/>
        </w:rPr>
        <w:t>тшш</w:t>
      </w:r>
      <w:bookmarkEnd w:id="7"/>
      <w:proofErr w:type="spellEnd"/>
    </w:p>
    <w:p w:rsidR="00C42D7B" w:rsidRDefault="003708F7">
      <w:pPr>
        <w:pStyle w:val="70"/>
        <w:numPr>
          <w:ilvl w:val="0"/>
          <w:numId w:val="3"/>
        </w:numPr>
        <w:shd w:val="clear" w:color="auto" w:fill="auto"/>
        <w:tabs>
          <w:tab w:val="left" w:pos="382"/>
        </w:tabs>
        <w:spacing w:before="0"/>
      </w:pPr>
      <w:r>
        <w:rPr>
          <w:noProof/>
          <w:lang w:bidi="ar-SA"/>
        </w:rPr>
        <w:drawing>
          <wp:anchor distT="0" distB="0" distL="63500" distR="475615" simplePos="0" relativeHeight="251658240" behindDoc="1" locked="0" layoutInCell="1" allowOverlap="1">
            <wp:simplePos x="0" y="0"/>
            <wp:positionH relativeFrom="margin">
              <wp:posOffset>-445135</wp:posOffset>
            </wp:positionH>
            <wp:positionV relativeFrom="paragraph">
              <wp:posOffset>52070</wp:posOffset>
            </wp:positionV>
            <wp:extent cx="3145790" cy="3620770"/>
            <wp:effectExtent l="0" t="0" r="0" b="0"/>
            <wp:wrapSquare wrapText="right"/>
            <wp:docPr id="5" name="Рисунок 5" descr="C:\Users\User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362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0F0">
        <w:t>Используйте только исправное оборудование.</w:t>
      </w:r>
    </w:p>
    <w:p w:rsidR="00C42D7B" w:rsidRDefault="000E60F0">
      <w:pPr>
        <w:pStyle w:val="70"/>
        <w:numPr>
          <w:ilvl w:val="0"/>
          <w:numId w:val="3"/>
        </w:numPr>
        <w:shd w:val="clear" w:color="auto" w:fill="auto"/>
        <w:tabs>
          <w:tab w:val="left" w:pos="392"/>
        </w:tabs>
        <w:spacing w:before="0" w:line="341" w:lineRule="exact"/>
      </w:pPr>
      <w:r>
        <w:t>Позаботьтесь о хорошей вентиляции.</w:t>
      </w:r>
    </w:p>
    <w:p w:rsidR="00C42D7B" w:rsidRDefault="000E60F0">
      <w:pPr>
        <w:pStyle w:val="70"/>
        <w:numPr>
          <w:ilvl w:val="0"/>
          <w:numId w:val="3"/>
        </w:numPr>
        <w:shd w:val="clear" w:color="auto" w:fill="auto"/>
        <w:tabs>
          <w:tab w:val="left" w:pos="392"/>
        </w:tabs>
        <w:spacing w:before="0" w:line="346" w:lineRule="exact"/>
      </w:pPr>
      <w:r>
        <w:t>Не закрывайте печную заслонку, пока угли не прогорели</w:t>
      </w:r>
    </w:p>
    <w:p w:rsidR="00C42D7B" w:rsidRDefault="000E60F0">
      <w:pPr>
        <w:pStyle w:val="70"/>
        <w:numPr>
          <w:ilvl w:val="0"/>
          <w:numId w:val="3"/>
        </w:numPr>
        <w:shd w:val="clear" w:color="auto" w:fill="auto"/>
        <w:tabs>
          <w:tab w:val="left" w:pos="392"/>
        </w:tabs>
        <w:spacing w:before="0" w:line="336" w:lineRule="exact"/>
      </w:pPr>
      <w:r>
        <w:t>Автолюбители, не работайте в гараже при работающем двигателе</w:t>
      </w:r>
    </w:p>
    <w:p w:rsidR="00C42D7B" w:rsidRDefault="000E60F0">
      <w:pPr>
        <w:pStyle w:val="221"/>
        <w:keepNext/>
        <w:keepLines/>
        <w:shd w:val="clear" w:color="auto" w:fill="auto"/>
      </w:pPr>
      <w:bookmarkStart w:id="8" w:name="bookmark8"/>
      <w:r>
        <w:t>Значительная часть отравлений угарным газом</w:t>
      </w:r>
      <w:bookmarkEnd w:id="8"/>
    </w:p>
    <w:p w:rsidR="00C42D7B" w:rsidRDefault="000E60F0">
      <w:pPr>
        <w:pStyle w:val="221"/>
        <w:keepNext/>
        <w:keepLines/>
        <w:shd w:val="clear" w:color="auto" w:fill="auto"/>
        <w:spacing w:after="1592" w:line="380" w:lineRule="exact"/>
      </w:pPr>
      <w:bookmarkStart w:id="9" w:name="bookmark9"/>
      <w:r>
        <w:t xml:space="preserve">происходит </w:t>
      </w:r>
      <w:r>
        <w:rPr>
          <w:rStyle w:val="2219pt"/>
          <w:b w:val="0"/>
          <w:bCs w:val="0"/>
        </w:rPr>
        <w:t>во сне!!!</w:t>
      </w:r>
      <w:bookmarkEnd w:id="9"/>
    </w:p>
    <w:p w:rsidR="00C42D7B" w:rsidRDefault="000E60F0" w:rsidP="00E76B8D">
      <w:pPr>
        <w:pStyle w:val="11"/>
        <w:keepNext/>
        <w:keepLines/>
        <w:shd w:val="clear" w:color="auto" w:fill="auto"/>
        <w:spacing w:before="0" w:after="0" w:line="600" w:lineRule="exact"/>
        <w:ind w:left="580"/>
      </w:pPr>
      <w:bookmarkStart w:id="10" w:name="bookmark10"/>
      <w:r>
        <w:t>Отравление угарным газом</w:t>
      </w:r>
      <w:bookmarkEnd w:id="10"/>
    </w:p>
    <w:p w:rsidR="00E76B8D" w:rsidRDefault="00E76B8D" w:rsidP="00E76B8D">
      <w:pPr>
        <w:pStyle w:val="11"/>
        <w:keepNext/>
        <w:keepLines/>
        <w:shd w:val="clear" w:color="auto" w:fill="auto"/>
        <w:spacing w:before="0" w:after="0" w:line="600" w:lineRule="exact"/>
        <w:ind w:left="580"/>
      </w:pPr>
    </w:p>
    <w:p w:rsidR="00C42D7B" w:rsidRDefault="00E76B8D" w:rsidP="00E76B8D">
      <w:pPr>
        <w:pStyle w:val="31"/>
        <w:numPr>
          <w:ilvl w:val="0"/>
          <w:numId w:val="5"/>
        </w:numPr>
        <w:shd w:val="clear" w:color="auto" w:fill="auto"/>
        <w:spacing w:after="23" w:line="280" w:lineRule="exact"/>
        <w:jc w:val="left"/>
      </w:pPr>
      <w:r>
        <w:t>вывести на свежий</w:t>
      </w:r>
      <w:r w:rsidR="000E60F0">
        <w:t xml:space="preserve"> воздух,</w:t>
      </w:r>
    </w:p>
    <w:p w:rsidR="00C42D7B" w:rsidRDefault="000E60F0" w:rsidP="00E76B8D">
      <w:pPr>
        <w:pStyle w:val="31"/>
        <w:numPr>
          <w:ilvl w:val="0"/>
          <w:numId w:val="5"/>
        </w:numPr>
        <w:shd w:val="clear" w:color="auto" w:fill="auto"/>
        <w:spacing w:after="0" w:line="298" w:lineRule="exact"/>
        <w:jc w:val="left"/>
      </w:pPr>
      <w:r>
        <w:t>обеспечить ему удобное горизонтально! положение</w:t>
      </w:r>
    </w:p>
    <w:p w:rsidR="00C42D7B" w:rsidRDefault="000E60F0" w:rsidP="00E76B8D">
      <w:pPr>
        <w:pStyle w:val="31"/>
        <w:numPr>
          <w:ilvl w:val="0"/>
          <w:numId w:val="5"/>
        </w:numPr>
        <w:shd w:val="clear" w:color="auto" w:fill="auto"/>
        <w:spacing w:after="27" w:line="280" w:lineRule="exact"/>
        <w:jc w:val="left"/>
      </w:pPr>
      <w:r>
        <w:t>освободить от стесняющей одежды.</w:t>
      </w:r>
    </w:p>
    <w:p w:rsidR="00C42D7B" w:rsidRDefault="000E60F0" w:rsidP="00E76B8D">
      <w:pPr>
        <w:pStyle w:val="31"/>
        <w:numPr>
          <w:ilvl w:val="0"/>
          <w:numId w:val="5"/>
        </w:numPr>
        <w:shd w:val="clear" w:color="auto" w:fill="auto"/>
        <w:spacing w:after="0" w:line="293" w:lineRule="exact"/>
        <w:jc w:val="left"/>
      </w:pPr>
      <w:r>
        <w:t xml:space="preserve">Необходимо растереть тело </w:t>
      </w:r>
      <w:proofErr w:type="gramStart"/>
      <w:r>
        <w:t>пострадавшего</w:t>
      </w:r>
      <w:proofErr w:type="gramEnd"/>
      <w:r>
        <w:t xml:space="preserve"> затем тепло укутать.</w:t>
      </w:r>
    </w:p>
    <w:p w:rsidR="00C42D7B" w:rsidRDefault="000E60F0" w:rsidP="00E76B8D">
      <w:pPr>
        <w:pStyle w:val="31"/>
        <w:numPr>
          <w:ilvl w:val="0"/>
          <w:numId w:val="5"/>
        </w:numPr>
        <w:shd w:val="clear" w:color="auto" w:fill="auto"/>
        <w:spacing w:after="0" w:line="360" w:lineRule="exact"/>
        <w:jc w:val="left"/>
      </w:pPr>
      <w:r>
        <w:t>приложить согревающие грелки к его ногам дать понюхать ватку с нашатырным спиртом</w:t>
      </w:r>
    </w:p>
    <w:p w:rsidR="00C42D7B" w:rsidRDefault="000E60F0" w:rsidP="00E76B8D">
      <w:pPr>
        <w:pStyle w:val="31"/>
        <w:numPr>
          <w:ilvl w:val="0"/>
          <w:numId w:val="5"/>
        </w:numPr>
        <w:shd w:val="clear" w:color="auto" w:fill="auto"/>
        <w:spacing w:after="0" w:line="298" w:lineRule="exact"/>
        <w:jc w:val="left"/>
      </w:pPr>
      <w:r>
        <w:t>если пост</w:t>
      </w:r>
      <w:r w:rsidR="00E76B8D">
        <w:t>радавший в сознании - ему</w:t>
      </w:r>
      <w:bookmarkStart w:id="11" w:name="_GoBack"/>
      <w:bookmarkEnd w:id="11"/>
      <w:r w:rsidR="00E76B8D">
        <w:t xml:space="preserve"> можно</w:t>
      </w:r>
      <w:r>
        <w:t xml:space="preserve"> прополоскать горло и рот раствором соды</w:t>
      </w:r>
    </w:p>
    <w:p w:rsidR="00E76B8D" w:rsidRDefault="00E76B8D" w:rsidP="00E76B8D">
      <w:pPr>
        <w:pStyle w:val="31"/>
        <w:numPr>
          <w:ilvl w:val="0"/>
          <w:numId w:val="5"/>
        </w:numPr>
        <w:shd w:val="clear" w:color="auto" w:fill="auto"/>
        <w:spacing w:after="0" w:line="298" w:lineRule="exact"/>
        <w:jc w:val="left"/>
        <w:sectPr w:rsidR="00E76B8D" w:rsidSect="00E76B8D">
          <w:type w:val="continuous"/>
          <w:pgSz w:w="11900" w:h="16840"/>
          <w:pgMar w:top="1872" w:right="1366" w:bottom="426" w:left="1678" w:header="0" w:footer="3" w:gutter="0"/>
          <w:cols w:space="720"/>
          <w:noEndnote/>
          <w:docGrid w:linePitch="360"/>
        </w:sectPr>
      </w:pPr>
    </w:p>
    <w:p w:rsidR="00C42D7B" w:rsidRDefault="00C42D7B">
      <w:pPr>
        <w:spacing w:line="240" w:lineRule="exact"/>
        <w:rPr>
          <w:sz w:val="19"/>
          <w:szCs w:val="19"/>
        </w:rPr>
      </w:pPr>
    </w:p>
    <w:p w:rsidR="00C42D7B" w:rsidRDefault="00C42D7B">
      <w:pPr>
        <w:rPr>
          <w:sz w:val="2"/>
          <w:szCs w:val="2"/>
        </w:rPr>
        <w:sectPr w:rsidR="00C42D7B">
          <w:pgSz w:w="11900" w:h="16840"/>
          <w:pgMar w:top="681" w:right="0" w:bottom="1703" w:left="0" w:header="0" w:footer="3" w:gutter="0"/>
          <w:cols w:space="720"/>
          <w:noEndnote/>
          <w:docGrid w:linePitch="360"/>
        </w:sectPr>
      </w:pPr>
    </w:p>
    <w:p w:rsidR="00C42D7B" w:rsidRDefault="003708F7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63500" distR="63500" simplePos="0" relativeHeight="251656192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0</wp:posOffset>
            </wp:positionV>
            <wp:extent cx="6468110" cy="1249680"/>
            <wp:effectExtent l="0" t="0" r="8890" b="7620"/>
            <wp:wrapNone/>
            <wp:docPr id="8" name="Рисунок 8" descr="C:\Users\User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110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D7B" w:rsidRDefault="00C42D7B">
      <w:pPr>
        <w:spacing w:line="360" w:lineRule="exact"/>
      </w:pPr>
    </w:p>
    <w:p w:rsidR="00C42D7B" w:rsidRDefault="00C42D7B">
      <w:pPr>
        <w:spacing w:line="360" w:lineRule="exact"/>
      </w:pPr>
    </w:p>
    <w:p w:rsidR="00C42D7B" w:rsidRDefault="00C42D7B">
      <w:pPr>
        <w:spacing w:line="360" w:lineRule="exact"/>
      </w:pPr>
    </w:p>
    <w:p w:rsidR="00C42D7B" w:rsidRDefault="00C42D7B">
      <w:pPr>
        <w:spacing w:line="515" w:lineRule="exact"/>
      </w:pPr>
    </w:p>
    <w:p w:rsidR="00C42D7B" w:rsidRDefault="00C42D7B">
      <w:pPr>
        <w:rPr>
          <w:sz w:val="2"/>
          <w:szCs w:val="2"/>
        </w:rPr>
        <w:sectPr w:rsidR="00C42D7B">
          <w:type w:val="continuous"/>
          <w:pgSz w:w="11900" w:h="16840"/>
          <w:pgMar w:top="681" w:right="731" w:bottom="1703" w:left="984" w:header="0" w:footer="3" w:gutter="0"/>
          <w:cols w:space="720"/>
          <w:noEndnote/>
          <w:docGrid w:linePitch="360"/>
        </w:sectPr>
      </w:pPr>
    </w:p>
    <w:p w:rsidR="00C42D7B" w:rsidRDefault="000E60F0">
      <w:pPr>
        <w:pStyle w:val="111"/>
        <w:numPr>
          <w:ilvl w:val="0"/>
          <w:numId w:val="4"/>
        </w:numPr>
        <w:shd w:val="clear" w:color="auto" w:fill="auto"/>
        <w:tabs>
          <w:tab w:val="left" w:pos="392"/>
        </w:tabs>
        <w:spacing w:after="0"/>
        <w:ind w:left="440"/>
      </w:pPr>
      <w:r>
        <w:lastRenderedPageBreak/>
        <w:t>головокружение, головная боль</w:t>
      </w:r>
    </w:p>
    <w:p w:rsidR="00C42D7B" w:rsidRDefault="000E60F0">
      <w:pPr>
        <w:pStyle w:val="111"/>
        <w:numPr>
          <w:ilvl w:val="0"/>
          <w:numId w:val="4"/>
        </w:numPr>
        <w:shd w:val="clear" w:color="auto" w:fill="auto"/>
        <w:tabs>
          <w:tab w:val="left" w:pos="392"/>
        </w:tabs>
        <w:spacing w:after="0" w:line="571" w:lineRule="exact"/>
        <w:ind w:firstLine="0"/>
        <w:jc w:val="both"/>
      </w:pPr>
      <w:r>
        <w:t>тошнота, рвота</w:t>
      </w:r>
    </w:p>
    <w:p w:rsidR="00C42D7B" w:rsidRDefault="000E60F0">
      <w:pPr>
        <w:pStyle w:val="111"/>
        <w:numPr>
          <w:ilvl w:val="0"/>
          <w:numId w:val="4"/>
        </w:numPr>
        <w:shd w:val="clear" w:color="auto" w:fill="auto"/>
        <w:tabs>
          <w:tab w:val="left" w:pos="392"/>
        </w:tabs>
        <w:spacing w:after="0" w:line="571" w:lineRule="exact"/>
        <w:ind w:firstLine="0"/>
        <w:jc w:val="both"/>
      </w:pPr>
      <w:r>
        <w:t>шум в ушах</w:t>
      </w:r>
    </w:p>
    <w:p w:rsidR="00C42D7B" w:rsidRDefault="000E60F0">
      <w:pPr>
        <w:pStyle w:val="111"/>
        <w:numPr>
          <w:ilvl w:val="0"/>
          <w:numId w:val="4"/>
        </w:numPr>
        <w:shd w:val="clear" w:color="auto" w:fill="auto"/>
        <w:tabs>
          <w:tab w:val="left" w:pos="392"/>
        </w:tabs>
        <w:spacing w:after="0" w:line="571" w:lineRule="exact"/>
        <w:ind w:firstLine="0"/>
        <w:jc w:val="both"/>
      </w:pPr>
      <w:r>
        <w:t>одышка, кашель</w:t>
      </w:r>
    </w:p>
    <w:p w:rsidR="00C42D7B" w:rsidRDefault="000E60F0">
      <w:pPr>
        <w:pStyle w:val="111"/>
        <w:numPr>
          <w:ilvl w:val="0"/>
          <w:numId w:val="4"/>
        </w:numPr>
        <w:shd w:val="clear" w:color="auto" w:fill="auto"/>
        <w:tabs>
          <w:tab w:val="left" w:pos="392"/>
        </w:tabs>
        <w:spacing w:after="0" w:line="571" w:lineRule="exact"/>
        <w:ind w:firstLine="0"/>
        <w:jc w:val="both"/>
      </w:pPr>
      <w:r>
        <w:t>слезящиеся глаза.</w:t>
      </w:r>
    </w:p>
    <w:p w:rsidR="00C42D7B" w:rsidRDefault="003708F7">
      <w:pPr>
        <w:pStyle w:val="111"/>
        <w:numPr>
          <w:ilvl w:val="0"/>
          <w:numId w:val="4"/>
        </w:numPr>
        <w:shd w:val="clear" w:color="auto" w:fill="auto"/>
        <w:tabs>
          <w:tab w:val="left" w:pos="392"/>
        </w:tabs>
        <w:spacing w:after="0" w:line="571" w:lineRule="exact"/>
        <w:ind w:firstLine="0"/>
        <w:jc w:val="both"/>
        <w:sectPr w:rsidR="00C42D7B">
          <w:type w:val="continuous"/>
          <w:pgSz w:w="11900" w:h="16840"/>
          <w:pgMar w:top="9447" w:right="6514" w:bottom="3677" w:left="1574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435610" distR="63500" simplePos="0" relativeHeight="251661312" behindDoc="1" locked="0" layoutInCell="1" allowOverlap="1">
            <wp:simplePos x="0" y="0"/>
            <wp:positionH relativeFrom="margin">
              <wp:posOffset>2856230</wp:posOffset>
            </wp:positionH>
            <wp:positionV relativeFrom="margin">
              <wp:posOffset>146050</wp:posOffset>
            </wp:positionV>
            <wp:extent cx="2987040" cy="2389505"/>
            <wp:effectExtent l="0" t="0" r="3810" b="0"/>
            <wp:wrapSquare wrapText="left"/>
            <wp:docPr id="9" name="Рисунок 9" descr="C:\Users\User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2389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0F0">
        <w:t>дезориентация</w:t>
      </w:r>
    </w:p>
    <w:p w:rsidR="00C42D7B" w:rsidRDefault="00C42D7B">
      <w:pPr>
        <w:spacing w:line="240" w:lineRule="exact"/>
        <w:rPr>
          <w:sz w:val="19"/>
          <w:szCs w:val="19"/>
        </w:rPr>
      </w:pPr>
    </w:p>
    <w:p w:rsidR="00C42D7B" w:rsidRDefault="00C42D7B">
      <w:pPr>
        <w:spacing w:before="63" w:after="63" w:line="240" w:lineRule="exact"/>
        <w:rPr>
          <w:sz w:val="19"/>
          <w:szCs w:val="19"/>
        </w:rPr>
      </w:pPr>
    </w:p>
    <w:p w:rsidR="00C42D7B" w:rsidRDefault="00C42D7B">
      <w:pPr>
        <w:rPr>
          <w:sz w:val="2"/>
          <w:szCs w:val="2"/>
        </w:rPr>
        <w:sectPr w:rsidR="00C42D7B">
          <w:type w:val="continuous"/>
          <w:pgSz w:w="11900" w:h="16840"/>
          <w:pgMar w:top="681" w:right="0" w:bottom="681" w:left="0" w:header="0" w:footer="3" w:gutter="0"/>
          <w:cols w:space="720"/>
          <w:noEndnote/>
          <w:docGrid w:linePitch="360"/>
        </w:sectPr>
      </w:pPr>
    </w:p>
    <w:p w:rsidR="00C42D7B" w:rsidRDefault="003708F7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63500" distR="63500" simplePos="0" relativeHeight="251657216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0</wp:posOffset>
            </wp:positionV>
            <wp:extent cx="6461760" cy="670560"/>
            <wp:effectExtent l="0" t="0" r="0" b="0"/>
            <wp:wrapNone/>
            <wp:docPr id="10" name="Рисунок 10" descr="C:\Users\User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D7B" w:rsidRDefault="00C42D7B">
      <w:pPr>
        <w:spacing w:line="688" w:lineRule="exact"/>
      </w:pPr>
    </w:p>
    <w:p w:rsidR="00C42D7B" w:rsidRDefault="00C42D7B">
      <w:pPr>
        <w:rPr>
          <w:sz w:val="2"/>
          <w:szCs w:val="2"/>
        </w:rPr>
      </w:pPr>
    </w:p>
    <w:sectPr w:rsidR="00C42D7B">
      <w:type w:val="continuous"/>
      <w:pgSz w:w="11900" w:h="16840"/>
      <w:pgMar w:top="681" w:right="731" w:bottom="681" w:left="9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940" w:rsidRDefault="00DE0940">
      <w:r>
        <w:separator/>
      </w:r>
    </w:p>
  </w:endnote>
  <w:endnote w:type="continuationSeparator" w:id="0">
    <w:p w:rsidR="00DE0940" w:rsidRDefault="00DE0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940" w:rsidRDefault="00DE0940"/>
  </w:footnote>
  <w:footnote w:type="continuationSeparator" w:id="0">
    <w:p w:rsidR="00DE0940" w:rsidRDefault="00DE094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952"/>
    <w:multiLevelType w:val="hybridMultilevel"/>
    <w:tmpl w:val="A776E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977CE"/>
    <w:multiLevelType w:val="multilevel"/>
    <w:tmpl w:val="BDCE1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7A0413"/>
    <w:multiLevelType w:val="multilevel"/>
    <w:tmpl w:val="E2C895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2C62DC"/>
    <w:multiLevelType w:val="multilevel"/>
    <w:tmpl w:val="D7BCE23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5C21AB"/>
    <w:multiLevelType w:val="multilevel"/>
    <w:tmpl w:val="953E111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D7B"/>
    <w:rsid w:val="000E60F0"/>
    <w:rsid w:val="003708F7"/>
    <w:rsid w:val="00C42D7B"/>
    <w:rsid w:val="00DE0940"/>
    <w:rsid w:val="00E7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3Exact">
    <w:name w:val="Подпись к картинке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 + Полужирный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Основной текст (3) + Курсив"/>
    <w:basedOn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4">
    <w:name w:val="Основной текст (3)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8Exact0">
    <w:name w:val="Основной текст (8) Exact"/>
    <w:basedOn w:val="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9Exact0">
    <w:name w:val="Основной текст (9) Exact"/>
    <w:basedOn w:val="9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1">
    <w:name w:val="Основной текст (2) Exac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0Exact0">
    <w:name w:val="Основной текст (10) Exact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121">
    <w:name w:val="Заголовок №1 (2)"/>
    <w:basedOn w:val="1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12TimesNewRoman31pt-3pt">
    <w:name w:val="Заголовок №1 (2) + Times New Roman;31 pt;Курсив;Интервал -3 pt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0"/>
      <w:w w:val="100"/>
      <w:position w:val="0"/>
      <w:sz w:val="62"/>
      <w:szCs w:val="6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20">
    <w:name w:val="Заголовок №2 (2)_"/>
    <w:basedOn w:val="a0"/>
    <w:link w:val="22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219pt">
    <w:name w:val="Заголовок №2 (2) + 19 pt"/>
    <w:basedOn w:val="22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60"/>
      <w:szCs w:val="60"/>
      <w:u w:val="none"/>
    </w:rPr>
  </w:style>
  <w:style w:type="character" w:customStyle="1" w:styleId="110">
    <w:name w:val="Основной текст (11)_"/>
    <w:basedOn w:val="a0"/>
    <w:link w:val="11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112">
    <w:name w:val="Основной текст (11)"/>
    <w:basedOn w:val="1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">
    <w:name w:val="Подпись к картинке (3)"/>
    <w:basedOn w:val="a"/>
    <w:link w:val="3Exact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after="300" w:line="37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92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42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6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540" w:line="3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after="8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before="840" w:after="180" w:line="0" w:lineRule="atLeast"/>
    </w:pPr>
    <w:rPr>
      <w:rFonts w:ascii="Calibri" w:eastAsia="Calibri" w:hAnsi="Calibri" w:cs="Calibri"/>
      <w:sz w:val="14"/>
      <w:szCs w:val="14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365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after="360" w:line="0" w:lineRule="atLeast"/>
      <w:jc w:val="center"/>
      <w:outlineLvl w:val="0"/>
    </w:pPr>
    <w:rPr>
      <w:rFonts w:ascii="Calibri" w:eastAsia="Calibri" w:hAnsi="Calibri" w:cs="Calibri"/>
      <w:sz w:val="60"/>
      <w:szCs w:val="6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60" w:line="456" w:lineRule="exact"/>
    </w:pPr>
    <w:rPr>
      <w:rFonts w:ascii="Calibri" w:eastAsia="Calibri" w:hAnsi="Calibri" w:cs="Calibri"/>
      <w:sz w:val="30"/>
      <w:szCs w:val="30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336" w:lineRule="exact"/>
      <w:outlineLvl w:val="1"/>
    </w:pPr>
    <w:rPr>
      <w:rFonts w:ascii="Arial Unicode MS" w:eastAsia="Arial Unicode MS" w:hAnsi="Arial Unicode MS" w:cs="Arial Unicode MS"/>
      <w:sz w:val="30"/>
      <w:szCs w:val="30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before="1740" w:after="1380" w:line="0" w:lineRule="atLeast"/>
      <w:outlineLvl w:val="0"/>
    </w:pPr>
    <w:rPr>
      <w:rFonts w:ascii="Times New Roman" w:eastAsia="Times New Roman" w:hAnsi="Times New Roman" w:cs="Times New Roman"/>
      <w:b/>
      <w:bCs/>
      <w:sz w:val="60"/>
      <w:szCs w:val="60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after="60" w:line="480" w:lineRule="exact"/>
      <w:ind w:hanging="440"/>
    </w:pPr>
    <w:rPr>
      <w:rFonts w:ascii="Calibri" w:eastAsia="Calibri" w:hAnsi="Calibri" w:cs="Calibri"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3Exact">
    <w:name w:val="Подпись к картинке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 + Полужирный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Основной текст (3) + Курсив"/>
    <w:basedOn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4">
    <w:name w:val="Основной текст (3)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8Exact0">
    <w:name w:val="Основной текст (8) Exact"/>
    <w:basedOn w:val="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9Exact0">
    <w:name w:val="Основной текст (9) Exact"/>
    <w:basedOn w:val="9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1">
    <w:name w:val="Основной текст (2) Exac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0Exact0">
    <w:name w:val="Основной текст (10) Exact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121">
    <w:name w:val="Заголовок №1 (2)"/>
    <w:basedOn w:val="1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12TimesNewRoman31pt-3pt">
    <w:name w:val="Заголовок №1 (2) + Times New Roman;31 pt;Курсив;Интервал -3 pt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0"/>
      <w:w w:val="100"/>
      <w:position w:val="0"/>
      <w:sz w:val="62"/>
      <w:szCs w:val="6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20">
    <w:name w:val="Заголовок №2 (2)_"/>
    <w:basedOn w:val="a0"/>
    <w:link w:val="22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219pt">
    <w:name w:val="Заголовок №2 (2) + 19 pt"/>
    <w:basedOn w:val="22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60"/>
      <w:szCs w:val="60"/>
      <w:u w:val="none"/>
    </w:rPr>
  </w:style>
  <w:style w:type="character" w:customStyle="1" w:styleId="110">
    <w:name w:val="Основной текст (11)_"/>
    <w:basedOn w:val="a0"/>
    <w:link w:val="11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112">
    <w:name w:val="Основной текст (11)"/>
    <w:basedOn w:val="1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">
    <w:name w:val="Подпись к картинке (3)"/>
    <w:basedOn w:val="a"/>
    <w:link w:val="3Exact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after="300" w:line="37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92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42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6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540" w:line="3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after="8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before="840" w:after="180" w:line="0" w:lineRule="atLeast"/>
    </w:pPr>
    <w:rPr>
      <w:rFonts w:ascii="Calibri" w:eastAsia="Calibri" w:hAnsi="Calibri" w:cs="Calibri"/>
      <w:sz w:val="14"/>
      <w:szCs w:val="14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365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after="360" w:line="0" w:lineRule="atLeast"/>
      <w:jc w:val="center"/>
      <w:outlineLvl w:val="0"/>
    </w:pPr>
    <w:rPr>
      <w:rFonts w:ascii="Calibri" w:eastAsia="Calibri" w:hAnsi="Calibri" w:cs="Calibri"/>
      <w:sz w:val="60"/>
      <w:szCs w:val="6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60" w:line="456" w:lineRule="exact"/>
    </w:pPr>
    <w:rPr>
      <w:rFonts w:ascii="Calibri" w:eastAsia="Calibri" w:hAnsi="Calibri" w:cs="Calibri"/>
      <w:sz w:val="30"/>
      <w:szCs w:val="30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336" w:lineRule="exact"/>
      <w:outlineLvl w:val="1"/>
    </w:pPr>
    <w:rPr>
      <w:rFonts w:ascii="Arial Unicode MS" w:eastAsia="Arial Unicode MS" w:hAnsi="Arial Unicode MS" w:cs="Arial Unicode MS"/>
      <w:sz w:val="30"/>
      <w:szCs w:val="30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before="1740" w:after="1380" w:line="0" w:lineRule="atLeast"/>
      <w:outlineLvl w:val="0"/>
    </w:pPr>
    <w:rPr>
      <w:rFonts w:ascii="Times New Roman" w:eastAsia="Times New Roman" w:hAnsi="Times New Roman" w:cs="Times New Roman"/>
      <w:b/>
      <w:bCs/>
      <w:sz w:val="60"/>
      <w:szCs w:val="60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after="60" w:line="480" w:lineRule="exact"/>
      <w:ind w:hanging="440"/>
    </w:pPr>
    <w:rPr>
      <w:rFonts w:ascii="Calibri" w:eastAsia="Calibri" w:hAnsi="Calibri" w:cs="Calibri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el.komplbez@mail.ru" TargetMode="External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970</Words>
  <Characters>5531</Characters>
  <Application>Microsoft Office Word</Application>
  <DocSecurity>0</DocSecurity>
  <Lines>46</Lines>
  <Paragraphs>12</Paragraphs>
  <ScaleCrop>false</ScaleCrop>
  <Company>Home</Company>
  <LinksUpToDate>false</LinksUpToDate>
  <CharactersWithSpaces>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2022-10-31T03:36:00Z</dcterms:created>
  <dcterms:modified xsi:type="dcterms:W3CDTF">2022-10-31T05:10:00Z</dcterms:modified>
</cp:coreProperties>
</file>