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name="page1" w:id="0"/>
    <w:bookmarkEnd w:id="0"/>
    <w:p>
      <w:pPr>
        <w:ind w:left="5040"/>
        <w:spacing w:after="0"/>
        <w:tabs>
          <w:tab w:val="left" w:leader="none" w:pos="9180"/>
        </w:tabs>
        <w:rPr>
          <w:sz w:val="20"/>
          <w:szCs w:val="20"/>
          <w:color w:val="auto"/>
        </w:rPr>
      </w:pPr>
      <w:r>
        <w:rPr>
          <w:rFonts w:ascii="Symbol" w:hAnsi="Symbol" w:eastAsia="Symbol" w:cs="Symbol"/>
          <w:sz w:val="24"/>
          <w:szCs w:val="24"/>
          <w:color w:val="auto"/>
        </w:rPr>
        <w:t></w:t>
      </w:r>
      <w:r>
        <w:rPr>
          <w:sz w:val="20"/>
          <w:szCs w:val="20"/>
          <w:color w:val="auto"/>
        </w:rPr>
        <w:tab/>
      </w:r>
      <w:r>
        <w:rPr>
          <w:rFonts w:ascii="Symbol" w:hAnsi="Symbol" w:eastAsia="Symbol" w:cs="Symbol"/>
          <w:sz w:val="24"/>
          <w:szCs w:val="24"/>
          <w:color w:val="auto"/>
        </w:rPr>
        <w:t>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1127125</wp:posOffset>
            </wp:positionH>
            <wp:positionV relativeFrom="paragraph">
              <wp:posOffset>-39370</wp:posOffset>
            </wp:positionV>
            <wp:extent cx="733425" cy="9144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11" w:lineRule="exact"/>
        <w:rPr>
          <w:sz w:val="24"/>
          <w:szCs w:val="24"/>
          <w:color w:val="auto"/>
        </w:rPr>
      </w:pPr>
    </w:p>
    <w:p>
      <w:pPr>
        <w:ind w:left="568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Минпросвещения России</w:t>
      </w:r>
    </w:p>
    <w:p>
      <w:pPr>
        <w:spacing w:after="0" w:line="376" w:lineRule="exact"/>
        <w:rPr>
          <w:sz w:val="24"/>
          <w:szCs w:val="24"/>
          <w:color w:val="auto"/>
        </w:rPr>
      </w:pPr>
    </w:p>
    <w:p>
      <w:pPr>
        <w:jc w:val="center"/>
        <w:ind w:right="508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18"/>
          <w:szCs w:val="18"/>
          <w:b w:val="1"/>
          <w:bCs w:val="1"/>
          <w:color w:val="auto"/>
        </w:rPr>
        <w:t>ФЕДЕРАЛЬНАЯ СЛУЖБА ПО НАДЗОРУ В</w:t>
      </w:r>
    </w:p>
    <w:p>
      <w:pPr>
        <w:jc w:val="center"/>
        <w:ind w:right="508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18"/>
          <w:szCs w:val="18"/>
          <w:b w:val="1"/>
          <w:bCs w:val="1"/>
          <w:color w:val="auto"/>
        </w:rPr>
        <w:t>СФЕРЕ ЗАЩИТЫ ПРАВ ПОТРЕБИТЕЛЕЙ И</w:t>
      </w:r>
    </w:p>
    <w:p>
      <w:pPr>
        <w:jc w:val="center"/>
        <w:ind w:right="5080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18"/>
          <w:szCs w:val="18"/>
          <w:b w:val="1"/>
          <w:bCs w:val="1"/>
          <w:color w:val="auto"/>
        </w:rPr>
        <w:t>БЛАГОПОЛУЧИЯ ЧЕЛОВЕКА</w:t>
      </w:r>
    </w:p>
    <w:p>
      <w:pPr>
        <w:jc w:val="center"/>
        <w:ind w:right="508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18"/>
          <w:szCs w:val="18"/>
          <w:b w:val="1"/>
          <w:bCs w:val="1"/>
          <w:color w:val="auto"/>
        </w:rPr>
        <w:t>(</w:t>
      </w:r>
      <w:r>
        <w:rPr>
          <w:rFonts w:ascii="Times New Roman" w:hAnsi="Times New Roman" w:eastAsia="Times New Roman" w:cs="Times New Roman"/>
          <w:sz w:val="18"/>
          <w:szCs w:val="18"/>
          <w:b w:val="1"/>
          <w:bCs w:val="1"/>
          <w:color w:val="auto"/>
        </w:rPr>
        <w:t>РОСПОТРЕБНАДЗОР</w:t>
      </w:r>
      <w:r>
        <w:rPr>
          <w:rFonts w:ascii="Times New Roman" w:hAnsi="Times New Roman" w:eastAsia="Times New Roman" w:cs="Times New Roman"/>
          <w:sz w:val="18"/>
          <w:szCs w:val="18"/>
          <w:b w:val="1"/>
          <w:bCs w:val="1"/>
          <w:color w:val="auto"/>
        </w:rPr>
        <w:t>)</w:t>
      </w:r>
    </w:p>
    <w:p>
      <w:pPr>
        <w:jc w:val="center"/>
        <w:ind w:right="5120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18"/>
          <w:szCs w:val="18"/>
          <w:color w:val="auto"/>
        </w:rPr>
        <w:t>Вадковский пер</w:t>
      </w:r>
      <w:r>
        <w:rPr>
          <w:rFonts w:ascii="Times New Roman" w:hAnsi="Times New Roman" w:eastAsia="Times New Roman" w:cs="Times New Roman"/>
          <w:sz w:val="18"/>
          <w:szCs w:val="18"/>
          <w:color w:val="auto"/>
        </w:rPr>
        <w:t>.,</w:t>
      </w:r>
      <w:r>
        <w:rPr>
          <w:rFonts w:ascii="Times New Roman" w:hAnsi="Times New Roman" w:eastAsia="Times New Roman" w:cs="Times New Roman"/>
          <w:sz w:val="18"/>
          <w:szCs w:val="18"/>
          <w:color w:val="auto"/>
        </w:rPr>
        <w:t xml:space="preserve"> д</w:t>
      </w:r>
      <w:r>
        <w:rPr>
          <w:rFonts w:ascii="Times New Roman" w:hAnsi="Times New Roman" w:eastAsia="Times New Roman" w:cs="Times New Roman"/>
          <w:sz w:val="18"/>
          <w:szCs w:val="18"/>
          <w:color w:val="auto"/>
        </w:rPr>
        <w:t>. 18,</w:t>
      </w:r>
      <w:r>
        <w:rPr>
          <w:rFonts w:ascii="Times New Roman" w:hAnsi="Times New Roman" w:eastAsia="Times New Roman" w:cs="Times New Roman"/>
          <w:sz w:val="18"/>
          <w:szCs w:val="18"/>
          <w:color w:val="auto"/>
        </w:rPr>
        <w:t xml:space="preserve"> стр</w:t>
      </w:r>
      <w:r>
        <w:rPr>
          <w:rFonts w:ascii="Times New Roman" w:hAnsi="Times New Roman" w:eastAsia="Times New Roman" w:cs="Times New Roman"/>
          <w:sz w:val="18"/>
          <w:szCs w:val="18"/>
          <w:color w:val="auto"/>
        </w:rPr>
        <w:t>. 5</w:t>
      </w:r>
      <w:r>
        <w:rPr>
          <w:rFonts w:ascii="Times New Roman" w:hAnsi="Times New Roman" w:eastAsia="Times New Roman" w:cs="Times New Roman"/>
          <w:sz w:val="18"/>
          <w:szCs w:val="18"/>
          <w:color w:val="auto"/>
        </w:rPr>
        <w:t xml:space="preserve"> и</w:t>
      </w:r>
      <w:r>
        <w:rPr>
          <w:rFonts w:ascii="Times New Roman" w:hAnsi="Times New Roman" w:eastAsia="Times New Roman" w:cs="Times New Roman"/>
          <w:sz w:val="18"/>
          <w:szCs w:val="18"/>
          <w:color w:val="auto"/>
        </w:rPr>
        <w:t xml:space="preserve"> 7,</w:t>
      </w:r>
      <w:r>
        <w:rPr>
          <w:rFonts w:ascii="Times New Roman" w:hAnsi="Times New Roman" w:eastAsia="Times New Roman" w:cs="Times New Roman"/>
          <w:sz w:val="18"/>
          <w:szCs w:val="18"/>
          <w:color w:val="auto"/>
        </w:rPr>
        <w:t xml:space="preserve"> г</w:t>
      </w:r>
      <w:r>
        <w:rPr>
          <w:rFonts w:ascii="Times New Roman" w:hAnsi="Times New Roman" w:eastAsia="Times New Roman" w:cs="Times New Roman"/>
          <w:sz w:val="18"/>
          <w:szCs w:val="18"/>
          <w:color w:val="auto"/>
        </w:rPr>
        <w:t>.</w:t>
      </w:r>
      <w:r>
        <w:rPr>
          <w:rFonts w:ascii="Times New Roman" w:hAnsi="Times New Roman" w:eastAsia="Times New Roman" w:cs="Times New Roman"/>
          <w:sz w:val="18"/>
          <w:szCs w:val="18"/>
          <w:color w:val="auto"/>
        </w:rPr>
        <w:t xml:space="preserve"> Москва</w:t>
      </w:r>
      <w:r>
        <w:rPr>
          <w:rFonts w:ascii="Times New Roman" w:hAnsi="Times New Roman" w:eastAsia="Times New Roman" w:cs="Times New Roman"/>
          <w:sz w:val="18"/>
          <w:szCs w:val="18"/>
          <w:color w:val="auto"/>
        </w:rPr>
        <w:t>, 127994</w:t>
      </w:r>
    </w:p>
    <w:p>
      <w:pPr>
        <w:jc w:val="center"/>
        <w:ind w:right="506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18"/>
          <w:szCs w:val="18"/>
          <w:color w:val="auto"/>
        </w:rPr>
        <w:t>Тел</w:t>
      </w:r>
      <w:r>
        <w:rPr>
          <w:rFonts w:ascii="Times New Roman" w:hAnsi="Times New Roman" w:eastAsia="Times New Roman" w:cs="Times New Roman"/>
          <w:sz w:val="18"/>
          <w:szCs w:val="18"/>
          <w:color w:val="auto"/>
        </w:rPr>
        <w:t>.: 8 (499) 973-26-90,</w:t>
      </w:r>
      <w:r>
        <w:rPr>
          <w:rFonts w:ascii="Times New Roman" w:hAnsi="Times New Roman" w:eastAsia="Times New Roman" w:cs="Times New Roman"/>
          <w:sz w:val="18"/>
          <w:szCs w:val="18"/>
          <w:color w:val="auto"/>
        </w:rPr>
        <w:t xml:space="preserve"> Факс</w:t>
      </w:r>
      <w:r>
        <w:rPr>
          <w:rFonts w:ascii="Times New Roman" w:hAnsi="Times New Roman" w:eastAsia="Times New Roman" w:cs="Times New Roman"/>
          <w:sz w:val="18"/>
          <w:szCs w:val="18"/>
          <w:color w:val="auto"/>
        </w:rPr>
        <w:t>: 8 (499) 973-26-43</w:t>
      </w:r>
    </w:p>
    <w:p>
      <w:pPr>
        <w:jc w:val="center"/>
        <w:ind w:right="5080"/>
        <w:spacing w:after="0"/>
        <w:rPr>
          <w:rFonts w:ascii="Times New Roman" w:hAnsi="Times New Roman" w:eastAsia="Times New Roman" w:cs="Times New Roman"/>
          <w:sz w:val="18"/>
          <w:szCs w:val="18"/>
          <w:color w:val="auto"/>
        </w:rPr>
      </w:pPr>
      <w:r>
        <w:rPr>
          <w:rFonts w:ascii="Times New Roman" w:hAnsi="Times New Roman" w:eastAsia="Times New Roman" w:cs="Times New Roman"/>
          <w:sz w:val="18"/>
          <w:szCs w:val="18"/>
          <w:color w:val="auto"/>
        </w:rPr>
        <w:t>Е</w:t>
      </w:r>
      <w:r>
        <w:rPr>
          <w:rFonts w:ascii="Times New Roman" w:hAnsi="Times New Roman" w:eastAsia="Times New Roman" w:cs="Times New Roman"/>
          <w:sz w:val="18"/>
          <w:szCs w:val="18"/>
          <w:color w:val="auto"/>
        </w:rPr>
        <w:t xml:space="preserve">-mail: </w:t>
      </w:r>
      <w:hyperlink r:id="rId13">
        <w:r>
          <w:rPr>
            <w:rFonts w:ascii="Times New Roman" w:hAnsi="Times New Roman" w:eastAsia="Times New Roman" w:cs="Times New Roman"/>
            <w:sz w:val="18"/>
            <w:szCs w:val="18"/>
            <w:color w:val="auto"/>
          </w:rPr>
          <w:t xml:space="preserve">depart@gsen.ru </w:t>
        </w:r>
      </w:hyperlink>
      <w:hyperlink r:id="rId14">
        <w:r>
          <w:rPr>
            <w:rFonts w:ascii="Times New Roman" w:hAnsi="Times New Roman" w:eastAsia="Times New Roman" w:cs="Times New Roman"/>
            <w:sz w:val="18"/>
            <w:szCs w:val="18"/>
            <w:color w:val="auto"/>
          </w:rPr>
          <w:t>http://www.rospotrebnadsor.ru</w:t>
        </w:r>
      </w:hyperlink>
    </w:p>
    <w:p>
      <w:pPr>
        <w:jc w:val="center"/>
        <w:ind w:right="5080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18"/>
          <w:szCs w:val="18"/>
          <w:color w:val="auto"/>
        </w:rPr>
        <w:t>ОКПО</w:t>
      </w:r>
      <w:r>
        <w:rPr>
          <w:rFonts w:ascii="Times New Roman" w:hAnsi="Times New Roman" w:eastAsia="Times New Roman" w:cs="Times New Roman"/>
          <w:sz w:val="18"/>
          <w:szCs w:val="18"/>
          <w:color w:val="auto"/>
        </w:rPr>
        <w:t xml:space="preserve"> 00083339</w:t>
      </w:r>
      <w:r>
        <w:rPr>
          <w:rFonts w:ascii="Times New Roman" w:hAnsi="Times New Roman" w:eastAsia="Times New Roman" w:cs="Times New Roman"/>
          <w:sz w:val="18"/>
          <w:szCs w:val="18"/>
          <w:color w:val="auto"/>
        </w:rPr>
        <w:t xml:space="preserve"> ОГРН</w:t>
      </w:r>
      <w:r>
        <w:rPr>
          <w:rFonts w:ascii="Times New Roman" w:hAnsi="Times New Roman" w:eastAsia="Times New Roman" w:cs="Times New Roman"/>
          <w:sz w:val="18"/>
          <w:szCs w:val="18"/>
          <w:color w:val="auto"/>
        </w:rPr>
        <w:t xml:space="preserve"> 1047796261512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ind w:left="104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18"/>
          <w:szCs w:val="18"/>
          <w:color w:val="auto"/>
        </w:rPr>
        <w:t>ИНН</w:t>
      </w:r>
      <w:r>
        <w:rPr>
          <w:rFonts w:ascii="Times New Roman" w:hAnsi="Times New Roman" w:eastAsia="Times New Roman" w:cs="Times New Roman"/>
          <w:sz w:val="18"/>
          <w:szCs w:val="18"/>
          <w:color w:val="auto"/>
        </w:rPr>
        <w:t xml:space="preserve"> 7707515984</w:t>
      </w:r>
      <w:r>
        <w:rPr>
          <w:rFonts w:ascii="Times New Roman" w:hAnsi="Times New Roman" w:eastAsia="Times New Roman" w:cs="Times New Roman"/>
          <w:sz w:val="18"/>
          <w:szCs w:val="18"/>
          <w:color w:val="auto"/>
        </w:rPr>
        <w:t xml:space="preserve"> КПП</w:t>
      </w:r>
      <w:r>
        <w:rPr>
          <w:rFonts w:ascii="Times New Roman" w:hAnsi="Times New Roman" w:eastAsia="Times New Roman" w:cs="Times New Roman"/>
          <w:sz w:val="18"/>
          <w:szCs w:val="18"/>
          <w:color w:val="auto"/>
        </w:rPr>
        <w:t xml:space="preserve"> 770701001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110490</wp:posOffset>
            </wp:positionH>
            <wp:positionV relativeFrom="paragraph">
              <wp:posOffset>352425</wp:posOffset>
            </wp:positionV>
            <wp:extent cx="2988310" cy="25209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7" w:lineRule="exact"/>
        <w:rPr>
          <w:sz w:val="20"/>
          <w:szCs w:val="20"/>
          <w:color w:val="auto"/>
        </w:rPr>
      </w:pPr>
    </w:p>
    <w:p>
      <w:pPr>
        <w:ind w:left="160"/>
        <w:spacing w:after="0"/>
        <w:tabs>
          <w:tab w:val="left" w:leader="none" w:pos="2240"/>
        </w:tabs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0"/>
          <w:szCs w:val="20"/>
          <w:color w:val="auto"/>
        </w:rPr>
        <w:t>__________________</w:t>
      </w:r>
      <w:r>
        <w:rPr>
          <w:rFonts w:ascii="Times New Roman" w:hAnsi="Times New Roman" w:eastAsia="Times New Roman" w:cs="Times New Roman"/>
          <w:sz w:val="20"/>
          <w:szCs w:val="20"/>
          <w:color w:val="auto"/>
        </w:rPr>
        <w:t>_</w:t>
      </w:r>
      <w:r>
        <w:rPr>
          <w:sz w:val="20"/>
          <w:szCs w:val="20"/>
          <w:color w:val="auto"/>
        </w:rPr>
        <w:tab/>
      </w:r>
      <w:r>
        <w:rPr>
          <w:rFonts w:ascii="Times New Roman" w:hAnsi="Times New Roman" w:eastAsia="Times New Roman" w:cs="Times New Roman"/>
          <w:sz w:val="19"/>
          <w:szCs w:val="19"/>
          <w:color w:val="auto"/>
        </w:rPr>
        <w:t>№ ___________________</w:t>
      </w:r>
    </w:p>
    <w:p>
      <w:pPr>
        <w:ind w:left="16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0"/>
          <w:szCs w:val="20"/>
          <w:color w:val="auto"/>
        </w:rPr>
        <w:t>На № _________</w:t>
      </w:r>
      <w:r>
        <w:rPr>
          <w:rFonts w:ascii="Times New Roman" w:hAnsi="Times New Roman" w:eastAsia="Times New Roman" w:cs="Times New Roman"/>
          <w:sz w:val="20"/>
          <w:szCs w:val="20"/>
          <w:color w:val="auto"/>
        </w:rPr>
        <w:t>____</w:t>
      </w:r>
      <w:r>
        <w:rPr>
          <w:rFonts w:ascii="Times New Roman" w:hAnsi="Times New Roman" w:eastAsia="Times New Roman" w:cs="Times New Roman"/>
          <w:sz w:val="20"/>
          <w:szCs w:val="20"/>
          <w:color w:val="auto"/>
        </w:rPr>
        <w:t>____ от__________________</w:t>
      </w:r>
    </w:p>
    <w:p>
      <w:pPr>
        <w:spacing w:after="0" w:line="276" w:lineRule="exact"/>
        <w:rPr>
          <w:sz w:val="20"/>
          <w:szCs w:val="20"/>
          <w:color w:val="auto"/>
        </w:rPr>
      </w:pPr>
    </w:p>
    <w:p>
      <w:pPr>
        <w:jc w:val="both"/>
        <w:ind w:left="280" w:right="5940" w:hanging="96"/>
        <w:spacing w:after="0" w:line="263" w:lineRule="auto"/>
        <w:tabs>
          <w:tab w:val="left" w:leader="none" w:pos="328"/>
        </w:tabs>
        <w:numPr>
          <w:ilvl w:val="0"/>
          <w:numId w:val="1"/>
        </w:numPr>
        <w:rPr>
          <w:rFonts w:ascii="Symbol" w:hAnsi="Symbol" w:eastAsia="Symbol" w:cs="Symbol"/>
          <w:sz w:val="24"/>
          <w:szCs w:val="24"/>
          <w:color w:val="auto"/>
        </w:rPr>
      </w:pPr>
      <w:r>
        <w:rPr>
          <w:rFonts w:ascii="Times New Roman" w:hAnsi="Times New Roman" w:eastAsia="Times New Roman" w:cs="Times New Roman"/>
          <w:sz w:val="24"/>
          <w:szCs w:val="24"/>
          <w:color w:val="auto"/>
        </w:rPr>
        <w:t>О направлении рекомендаций по</w:t>
      </w:r>
      <w:r>
        <w:rPr>
          <w:rFonts w:ascii="Symbol" w:hAnsi="Symbol" w:eastAsia="Symbol" w:cs="Symbol"/>
          <w:sz w:val="24"/>
          <w:szCs w:val="24"/>
          <w:color w:val="auto"/>
        </w:rPr>
        <w:t></w:t>
      </w:r>
      <w:r>
        <w:rPr>
          <w:rFonts w:ascii="Times New Roman" w:hAnsi="Times New Roman" w:eastAsia="Times New Roman" w:cs="Times New Roman"/>
          <w:sz w:val="24"/>
          <w:szCs w:val="24"/>
          <w:color w:val="auto"/>
        </w:rPr>
        <w:t xml:space="preserve"> организации работы организаций отдыха и оздоровления детей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71" w:lineRule="exact"/>
        <w:rPr>
          <w:sz w:val="20"/>
          <w:szCs w:val="20"/>
          <w:color w:val="auto"/>
        </w:rPr>
      </w:pPr>
    </w:p>
    <w:p>
      <w:pPr>
        <w:jc w:val="both"/>
        <w:ind w:firstLine="708"/>
        <w:spacing w:after="0" w:line="35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Федеральная служба по надзору в сфере защиты прав потребителей и благополучия человека в целях недопущения распространения новой короновирусной инфекции направляет методические рекомендации по организации работы организаций отдыха детей и их оздоровления от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25.05.2020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МР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3.1/2.4.0185-20 «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Рекомендации по организации работы организаций отдыха детей и их оздоровления в условиях сохранения рисков распространения 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COVID-19».</w:t>
      </w:r>
    </w:p>
    <w:p>
      <w:pPr>
        <w:spacing w:after="0" w:line="7" w:lineRule="exact"/>
        <w:rPr>
          <w:sz w:val="20"/>
          <w:szCs w:val="20"/>
          <w:color w:val="auto"/>
        </w:rPr>
      </w:pPr>
    </w:p>
    <w:p>
      <w:pPr>
        <w:ind w:left="10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Приложение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8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л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1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экз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2486660</wp:posOffset>
            </wp:positionH>
            <wp:positionV relativeFrom="paragraph">
              <wp:posOffset>240665</wp:posOffset>
            </wp:positionV>
            <wp:extent cx="2087880" cy="89979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89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6" w:lineRule="exact"/>
        <w:rPr>
          <w:sz w:val="20"/>
          <w:szCs w:val="20"/>
          <w:color w:val="auto"/>
        </w:rPr>
      </w:pPr>
    </w:p>
    <w:p>
      <w:pPr>
        <w:spacing w:after="0"/>
        <w:tabs>
          <w:tab w:val="left" w:leader="none" w:pos="7920"/>
        </w:tabs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Заместитель руководителя</w:t>
      </w:r>
      <w:r>
        <w:rPr>
          <w:sz w:val="20"/>
          <w:szCs w:val="20"/>
          <w:color w:val="auto"/>
        </w:rPr>
        <w:tab/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Брагина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16"/>
          <w:szCs w:val="16"/>
          <w:color w:val="auto"/>
        </w:rPr>
        <w:t>Яновская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16"/>
          <w:szCs w:val="16"/>
          <w:color w:val="auto"/>
        </w:rPr>
        <w:t>499 973 27 98</w:t>
      </w:r>
    </w:p>
    <w:p>
      <w:pPr>
        <w:sectPr>
          <w:pgSz w:w="11900" w:h="16838" w:orient="portrait"/>
          <w:cols w:equalWidth="0" w:num="1">
            <w:col w:w="9760"/>
          </w:cols>
          <w:pgMar w:top="1416" w:right="846" w:bottom="184" w:left="1300" w:header="0" w:footer="0" w:gutter="0"/>
        </w:sectPr>
      </w:pPr>
    </w:p>
    <w:bookmarkStart w:name="page3" w:id="2"/>
    <w:bookmarkEnd w:id="2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5" w:id="4"/>
    <w:bookmarkEnd w:id="4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7" w:id="6"/>
    <w:bookmarkEnd w:id="6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9" w:id="8"/>
    <w:bookmarkEnd w:id="8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11" w:id="10"/>
    <w:bookmarkEnd w:id="10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13" w:id="12"/>
    <w:bookmarkEnd w:id="12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15" w:id="14"/>
    <w:bookmarkEnd w:id="14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17" w:id="16"/>
    <w:bookmarkEnd w:id="16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0" w:orient="portrait"/>
          <w:cols w:equalWidth="1" w:space="0" w:num="1"/>
          <w:pgMar w:top="1440" w:right="1440" w:bottom="875" w:left="1440" w:header="0" w:footer="0" w:gutter="0"/>
        </w:sectPr>
      </w:pPr>
    </w:p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0"/>
    <w:family w:val="roman"/>
    <w:pitch w:val="variable"/>
    <w:sig w:usb0="00000000" w:usb1="0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w:abstractNumId="0">
    <w:nsid w:val="4823"/>
    <w:multiLevelType w:val="hybridMultilevel"/>
    <w:lvl w:ilvl="0">
      <w:lvlJc w:val="left"/>
      <w:lvlText w:val=""/>
      <w:numFmt w:val="bullet"/>
      <w:start w:val="1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fontTable" Target="fontTable.xml"/><Relationship Id="rId4" Type="http://schemas.openxmlformats.org/officeDocument/2006/relationships/webSettings" Target="webSettings.xml"/><Relationship Id="rId11" Type="http://schemas.openxmlformats.org/officeDocument/2006/relationships/numbering" Target="numbering.xml"/><Relationship Id="rId12" Type="http://schemas.openxmlformats.org/officeDocument/2006/relationships/image" Target="media/image1.jpeg"/><Relationship Id="rId15" Type="http://schemas.openxmlformats.org/officeDocument/2006/relationships/image" Target="media/image2.jpeg"/><Relationship Id="rId16" Type="http://schemas.openxmlformats.org/officeDocument/2006/relationships/image" Target="media/image3.jpeg"/><Relationship Id="rId18" Type="http://schemas.openxmlformats.org/officeDocument/2006/relationships/image" Target="media/image4.jpeg"/><Relationship Id="rId19" Type="http://schemas.openxmlformats.org/officeDocument/2006/relationships/image" Target="media/image5.jpeg"/><Relationship Id="rId20" Type="http://schemas.openxmlformats.org/officeDocument/2006/relationships/image" Target="media/image6.jpeg"/><Relationship Id="rId21" Type="http://schemas.openxmlformats.org/officeDocument/2006/relationships/image" Target="media/image7.jpeg"/><Relationship Id="rId22" Type="http://schemas.openxmlformats.org/officeDocument/2006/relationships/image" Target="media/image8.jpeg"/><Relationship Id="rId23" Type="http://schemas.openxmlformats.org/officeDocument/2006/relationships/image" Target="media/image9.jpeg"/><Relationship Id="rId24" Type="http://schemas.openxmlformats.org/officeDocument/2006/relationships/image" Target="media/image10.jpeg"/><Relationship Id="rId25" Type="http://schemas.openxmlformats.org/officeDocument/2006/relationships/image" Target="media/image11.jpeg"/><Relationship Id="rId13" Type="http://schemas.openxmlformats.org/officeDocument/2006/relationships/hyperlink" Target="mailto:depart@gsen.ru" TargetMode="External"/><Relationship Id="rId14" Type="http://schemas.openxmlformats.org/officeDocument/2006/relationships/hyperlink" Target="http://www.rospotrebnadsor.ru/" TargetMode="External"/><Relationship Id="rId17" Type="http://schemas.openxmlformats.org/officeDocument/2006/relationships/hyperlink" Target="https://www.pdftron.com/company/contact-us/" TargetMode="External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2023-09-16T11:24:51Z</dcterms:created>
  <dcterms:modified xsi:type="dcterms:W3CDTF">2023-09-16T11:24:51Z</dcterms:modified>
</cp:coreProperties>
</file>