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622300</wp:posOffset>
            </wp:positionV>
            <wp:extent cx="3810000" cy="901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ahoma" w:hAnsi="Tahoma" w:eastAsia="Tahoma" w:cs="Tahoma"/>
          <w:sz w:val="48"/>
          <w:szCs w:val="48"/>
          <w:color w:val="auto"/>
        </w:rPr>
        <w:t>Приказ Минздрава России от 15.12.2020 N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ahoma" w:hAnsi="Tahoma" w:eastAsia="Tahoma" w:cs="Tahoma"/>
          <w:sz w:val="48"/>
          <w:szCs w:val="48"/>
          <w:color w:val="auto"/>
        </w:rPr>
        <w:t>1331н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ahoma" w:hAnsi="Tahoma" w:eastAsia="Tahoma" w:cs="Tahoma"/>
          <w:sz w:val="47"/>
          <w:szCs w:val="47"/>
          <w:color w:val="auto"/>
        </w:rPr>
        <w:t>"Об утверждении требований к комплектации</w:t>
      </w:r>
    </w:p>
    <w:p>
      <w:pPr>
        <w:spacing w:after="0" w:line="13" w:lineRule="exact"/>
        <w:rPr>
          <w:sz w:val="24"/>
          <w:szCs w:val="24"/>
          <w:color w:val="auto"/>
        </w:rPr>
      </w:pPr>
    </w:p>
    <w:p>
      <w:pPr>
        <w:jc w:val="center"/>
        <w:spacing w:after="0" w:line="254" w:lineRule="auto"/>
        <w:rPr>
          <w:sz w:val="20"/>
          <w:szCs w:val="20"/>
          <w:color w:val="auto"/>
        </w:rPr>
      </w:pPr>
      <w:r>
        <w:rPr>
          <w:rFonts w:ascii="Tahoma" w:hAnsi="Tahoma" w:eastAsia="Tahoma" w:cs="Tahoma"/>
          <w:sz w:val="48"/>
          <w:szCs w:val="48"/>
          <w:color w:val="auto"/>
        </w:rPr>
        <w:t>медицинскими изделиями аптечки для оказания первой помощи работникам" (Зарегистрировано в Минюсте России 10.03.2021 N 62703)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2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rFonts w:ascii="Tahoma" w:hAnsi="Tahoma" w:eastAsia="Tahoma" w:cs="Tahoma"/>
          <w:sz w:val="28"/>
          <w:szCs w:val="28"/>
          <w:color w:val="auto"/>
        </w:rPr>
      </w:pPr>
      <w:r>
        <w:rPr>
          <w:rFonts w:ascii="Tahoma" w:hAnsi="Tahoma" w:eastAsia="Tahoma" w:cs="Tahoma"/>
          <w:sz w:val="28"/>
          <w:szCs w:val="28"/>
          <w:color w:val="auto"/>
        </w:rPr>
        <w:t>Документ предоставлен</w:t>
      </w:r>
      <w:r>
        <w:rPr>
          <w:rFonts w:ascii="Tahoma" w:hAnsi="Tahoma" w:eastAsia="Tahoma" w:cs="Tahoma"/>
          <w:sz w:val="28"/>
          <w:szCs w:val="28"/>
          <w:color w:val="0000FF"/>
        </w:rPr>
        <w:t xml:space="preserve"> </w:t>
      </w:r>
      <w:hyperlink r:id="rId13">
        <w:r>
          <w:rPr>
            <w:rFonts w:ascii="Tahoma" w:hAnsi="Tahoma" w:eastAsia="Tahoma" w:cs="Tahoma"/>
            <w:sz w:val="28"/>
            <w:szCs w:val="28"/>
            <w:b w:val="1"/>
            <w:bCs w:val="1"/>
            <w:color w:val="0000FF"/>
          </w:rPr>
          <w:t>КонсультантПлюс</w:t>
        </w:r>
      </w:hyperlink>
    </w:p>
    <w:p>
      <w:pPr>
        <w:spacing w:after="0" w:line="342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rFonts w:ascii="Tahoma" w:hAnsi="Tahoma" w:eastAsia="Tahoma" w:cs="Tahoma"/>
          <w:sz w:val="28"/>
          <w:szCs w:val="28"/>
          <w:b w:val="1"/>
          <w:bCs w:val="1"/>
          <w:color w:val="0000FF"/>
        </w:rPr>
      </w:pPr>
      <w:hyperlink r:id="rId13">
        <w:r>
          <w:rPr>
            <w:rFonts w:ascii="Tahoma" w:hAnsi="Tahoma" w:eastAsia="Tahoma" w:cs="Tahoma"/>
            <w:sz w:val="28"/>
            <w:szCs w:val="28"/>
            <w:b w:val="1"/>
            <w:bCs w:val="1"/>
            <w:color w:val="0000FF"/>
          </w:rPr>
          <w:t>www.consultant.ru</w:t>
        </w:r>
      </w:hyperlink>
    </w:p>
    <w:p>
      <w:pPr>
        <w:spacing w:after="0" w:line="352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ahoma" w:hAnsi="Tahoma" w:eastAsia="Tahoma" w:cs="Tahoma"/>
          <w:sz w:val="28"/>
          <w:szCs w:val="28"/>
          <w:color w:val="auto"/>
        </w:rPr>
        <w:t>Дата сохранения: 07.09.2021</w:t>
      </w:r>
    </w:p>
    <w:p>
      <w:pPr>
        <w:sectPr>
          <w:pgSz w:w="11900" w:h="16838" w:orient="portrait"/>
          <w:cols w:equalWidth="0" w:num="1">
            <w:col w:w="10240"/>
          </w:cols>
          <w:pgMar w:top="1440" w:right="786" w:bottom="1440" w:left="880" w:header="0" w:footer="0" w:gutter="0"/>
        </w:sectPr>
      </w:pPr>
    </w:p>
    <w:bookmarkStart w:name="page3" w:id="2"/>
    <w:bookmarkEnd w:id="2"/>
    <w:p>
      <w:pPr>
        <w:spacing w:after="0"/>
        <w:rPr>
          <w:sz w:val="20"/>
          <w:szCs w:val="20"/>
          <w:color w:val="auto"/>
        </w:rPr>
      </w:pPr>
      <w:r>
        <w:rPr>
          <w:rFonts w:ascii="Tahoma" w:hAnsi="Tahoma" w:eastAsia="Tahoma" w:cs="Tahoma"/>
          <w:sz w:val="20"/>
          <w:szCs w:val="20"/>
          <w:color w:val="auto"/>
        </w:rPr>
        <w:t>Приказ Минздрава России от 15.12.2020 N 1331н</w:t>
      </w:r>
    </w:p>
    <w:p>
      <w:pPr>
        <w:jc w:val="right"/>
        <w:ind w:right="60"/>
        <w:spacing w:after="0"/>
        <w:rPr>
          <w:rFonts w:ascii="Tahoma" w:hAnsi="Tahoma" w:eastAsia="Tahoma" w:cs="Tahoma"/>
          <w:sz w:val="15"/>
          <w:szCs w:val="15"/>
          <w:color w:val="auto"/>
        </w:rPr>
      </w:pPr>
      <w:r>
        <w:rPr>
          <w:rFonts w:ascii="Tahoma" w:hAnsi="Tahoma" w:eastAsia="Tahoma" w:cs="Tahoma"/>
          <w:sz w:val="15"/>
          <w:szCs w:val="15"/>
          <w:color w:val="auto"/>
        </w:rPr>
        <w:t>"Об утверждении требований к комплектации</w:t>
      </w:r>
      <w:r>
        <w:rPr>
          <w:rFonts w:ascii="Tahoma" w:hAnsi="Tahoma" w:eastAsia="Tahoma" w:cs="Tahoma"/>
          <w:sz w:val="25"/>
          <w:szCs w:val="25"/>
          <w:color w:val="auto"/>
        </w:rPr>
        <w:t xml:space="preserve">                  </w:t>
      </w:r>
      <w:r>
        <w:rPr>
          <w:rFonts w:ascii="Tahoma" w:hAnsi="Tahoma" w:eastAsia="Tahoma" w:cs="Tahoma"/>
          <w:sz w:val="25"/>
          <w:szCs w:val="25"/>
          <w:color w:val="auto"/>
          <w:vertAlign w:val="superscript"/>
        </w:rPr>
        <w:t>Документ предоставлен</w:t>
      </w:r>
      <w:r>
        <w:rPr>
          <w:rFonts w:ascii="Tahoma" w:hAnsi="Tahoma" w:eastAsia="Tahoma" w:cs="Tahoma"/>
          <w:sz w:val="25"/>
          <w:szCs w:val="25"/>
          <w:color w:val="0000FF"/>
        </w:rPr>
        <w:t xml:space="preserve"> </w:t>
      </w:r>
      <w:hyperlink r:id="rId13">
        <w:r>
          <w:rPr>
            <w:rFonts w:ascii="Tahoma" w:hAnsi="Tahoma" w:eastAsia="Tahoma" w:cs="Tahoma"/>
            <w:sz w:val="25"/>
            <w:szCs w:val="25"/>
            <w:b w:val="1"/>
            <w:bCs w:val="1"/>
            <w:color w:val="0000FF"/>
            <w:vertAlign w:val="superscript"/>
          </w:rPr>
          <w:t>КонсультантПлюс</w:t>
        </w:r>
      </w:hyperlink>
      <w:r>
        <w:rPr>
          <w:rFonts w:ascii="Tahoma" w:hAnsi="Tahoma" w:eastAsia="Tahoma" w:cs="Tahoma"/>
          <w:sz w:val="13"/>
          <w:szCs w:val="13"/>
          <w:color w:val="auto"/>
        </w:rPr>
        <w:t xml:space="preserve"> Дата сохранения: 07.09.2021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ahoma" w:hAnsi="Tahoma" w:eastAsia="Tahoma" w:cs="Tahoma"/>
          <w:sz w:val="20"/>
          <w:szCs w:val="20"/>
          <w:color w:val="auto"/>
        </w:rPr>
        <w:t>медицинскими изделиями аптечки д...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6391275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7" o:allowincell="f" strokecolor="#000000" strokeweight="1pt" from="0pt,19pt" to="503.25pt,1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Зарегистрировано в Минюсте России 10 марта 2021 г. N 62703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227330</wp:posOffset>
                </wp:positionV>
                <wp:extent cx="6391275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8" o:allowincell="f" strokecolor="#000000" strokeweight="1pt" from="0pt,17.9pt" to="503.25pt,17.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102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4"/>
          <w:szCs w:val="24"/>
          <w:b w:val="1"/>
          <w:bCs w:val="1"/>
          <w:color w:val="auto"/>
        </w:rPr>
        <w:t>МИНИСТЕРСТВО ЗДРАВООХРАНЕНИЯ РОССИЙСКОЙ ФЕДЕРАЦИИ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454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4"/>
          <w:szCs w:val="24"/>
          <w:b w:val="1"/>
          <w:bCs w:val="1"/>
          <w:color w:val="auto"/>
        </w:rPr>
        <w:t>ПРИКАЗ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center"/>
        <w:ind w:right="6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4"/>
          <w:szCs w:val="24"/>
          <w:b w:val="1"/>
          <w:bCs w:val="1"/>
          <w:color w:val="auto"/>
        </w:rPr>
        <w:t>от 15 декабря 2020 г. N 1331н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jc w:val="center"/>
        <w:ind w:right="6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4"/>
          <w:szCs w:val="24"/>
          <w:b w:val="1"/>
          <w:bCs w:val="1"/>
          <w:color w:val="auto"/>
        </w:rPr>
        <w:t>ОБ УТВЕРЖДЕНИИ ТРЕБОВАНИЙ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center"/>
        <w:ind w:left="3020" w:right="500" w:hanging="2582"/>
        <w:spacing w:after="0" w:line="253" w:lineRule="auto"/>
        <w:tabs>
          <w:tab w:val="left" w:leader="none" w:pos="650"/>
        </w:tabs>
        <w:numPr>
          <w:ilvl w:val="0"/>
          <w:numId w:val="1"/>
        </w:numPr>
        <w:rPr>
          <w:rFonts w:ascii="Arial" w:hAnsi="Arial" w:eastAsia="Arial" w:cs="Arial"/>
          <w:sz w:val="24"/>
          <w:szCs w:val="24"/>
          <w:b w:val="1"/>
          <w:bCs w:val="1"/>
          <w:color w:val="auto"/>
        </w:rPr>
      </w:pPr>
      <w:r>
        <w:rPr>
          <w:rFonts w:ascii="Arial" w:hAnsi="Arial" w:eastAsia="Arial" w:cs="Arial"/>
          <w:sz w:val="24"/>
          <w:szCs w:val="24"/>
          <w:b w:val="1"/>
          <w:bCs w:val="1"/>
          <w:color w:val="auto"/>
        </w:rPr>
        <w:t>КОМПЛЕКТАЦИИ МЕДИЦИНСКИМИ ИЗДЕЛИЯМИ АПТЕЧКИ ДЛЯ ОКАЗАНИЯ ПЕРВОЙ ПОМОЩИ РАБОТНИКАМ</w:t>
      </w:r>
    </w:p>
    <w:p>
      <w:pPr>
        <w:spacing w:after="0" w:line="164" w:lineRule="exact"/>
        <w:rPr>
          <w:rFonts w:ascii="Arial" w:hAnsi="Arial" w:eastAsia="Arial" w:cs="Arial"/>
          <w:sz w:val="24"/>
          <w:szCs w:val="24"/>
          <w:b w:val="1"/>
          <w:bCs w:val="1"/>
          <w:color w:val="auto"/>
        </w:rPr>
      </w:pPr>
    </w:p>
    <w:p>
      <w:pPr>
        <w:jc w:val="both"/>
        <w:ind w:right="60" w:firstLine="540"/>
        <w:spacing w:after="0" w:line="239" w:lineRule="auto"/>
        <w:tabs>
          <w:tab w:val="left" w:leader="none" w:pos="895"/>
        </w:tabs>
        <w:numPr>
          <w:ilvl w:val="1"/>
          <w:numId w:val="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соответствии с</w:t>
      </w:r>
      <w:r>
        <w:rPr>
          <w:rFonts w:ascii="Times New Roman" w:hAnsi="Times New Roman" w:eastAsia="Times New Roman" w:cs="Times New Roman"/>
          <w:sz w:val="24"/>
          <w:szCs w:val="24"/>
          <w:color w:val="0000FF"/>
        </w:rPr>
        <w:t xml:space="preserve"> </w:t>
      </w:r>
      <w:hyperlink r:id="rId15">
        <w:r>
          <w:rPr>
            <w:rFonts w:ascii="Times New Roman" w:hAnsi="Times New Roman" w:eastAsia="Times New Roman" w:cs="Times New Roman"/>
            <w:sz w:val="24"/>
            <w:szCs w:val="24"/>
            <w:color w:val="0000FF"/>
          </w:rPr>
          <w:t>подпунктом 5.2.12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2016, N 9, ст. 1268), приказываю:</w:t>
      </w:r>
    </w:p>
    <w:p>
      <w:pPr>
        <w:spacing w:after="0" w:line="181" w:lineRule="exact"/>
        <w:rPr>
          <w:sz w:val="20"/>
          <w:szCs w:val="20"/>
          <w:color w:val="auto"/>
        </w:rPr>
      </w:pPr>
    </w:p>
    <w:p>
      <w:pPr>
        <w:ind w:right="60" w:firstLine="540"/>
        <w:spacing w:after="0" w:line="264" w:lineRule="auto"/>
        <w:tabs>
          <w:tab w:val="left" w:leader="none" w:pos="817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Утвердить прилагаемые</w:t>
      </w:r>
      <w:r>
        <w:rPr>
          <w:rFonts w:ascii="Times New Roman" w:hAnsi="Times New Roman" w:eastAsia="Times New Roman" w:cs="Times New Roman"/>
          <w:sz w:val="24"/>
          <w:szCs w:val="24"/>
          <w:color w:val="0000FF"/>
        </w:rPr>
        <w:t xml:space="preserve"> требования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 комплектации медицинскими изделиями аптечки для оказания первой помощи работникам.</w:t>
      </w:r>
    </w:p>
    <w:p>
      <w:pPr>
        <w:spacing w:after="0" w:line="152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right="60" w:firstLine="540"/>
        <w:spacing w:after="0" w:line="245" w:lineRule="auto"/>
        <w:tabs>
          <w:tab w:val="left" w:leader="none" w:pos="864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Установить, что</w:t>
      </w:r>
      <w:r>
        <w:rPr>
          <w:rFonts w:ascii="Times New Roman" w:hAnsi="Times New Roman" w:eastAsia="Times New Roman" w:cs="Times New Roman"/>
          <w:sz w:val="24"/>
          <w:szCs w:val="24"/>
          <w:color w:val="0000FF"/>
        </w:rPr>
        <w:t xml:space="preserve"> </w:t>
      </w:r>
      <w:hyperlink r:id="rId16">
        <w:r>
          <w:rPr>
            <w:rFonts w:ascii="Times New Roman" w:hAnsi="Times New Roman" w:eastAsia="Times New Roman" w:cs="Times New Roman"/>
            <w:sz w:val="24"/>
            <w:szCs w:val="24"/>
            <w:color w:val="0000FF"/>
          </w:rPr>
          <w:t>аптечки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для оказания первой помощи работникам, произведенные (укомплектованные) до дня вступления в силу настоящего приказа, подлежат применению в течение срока их годности, но не позднее 31 августа 2025 года.</w:t>
      </w:r>
    </w:p>
    <w:p>
      <w:pPr>
        <w:spacing w:after="0" w:line="174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right="60" w:firstLine="540"/>
        <w:spacing w:after="0" w:line="264" w:lineRule="auto"/>
        <w:tabs>
          <w:tab w:val="left" w:leader="none" w:pos="792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Настоящий приказ вступает в силу с 1 сентября 2021 года и действует в течение 6 лет со дня его вступления в силу.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p>
      <w:pPr>
        <w:jc w:val="right"/>
        <w:ind w:right="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Министр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right"/>
        <w:ind w:right="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М.А.МУРАШКО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jc w:val="right"/>
        <w:ind w:right="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Утверждены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right"/>
        <w:ind w:right="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приказом Министерства здравоохранения</w:t>
      </w:r>
    </w:p>
    <w:p>
      <w:pPr>
        <w:jc w:val="right"/>
        <w:ind w:right="60"/>
        <w:spacing w:after="0" w:line="22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Российской Федерации</w:t>
      </w:r>
    </w:p>
    <w:p>
      <w:pPr>
        <w:jc w:val="right"/>
        <w:ind w:right="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 15 декабря 2020 г. N 1331н</w:t>
      </w:r>
    </w:p>
    <w:p>
      <w:pPr>
        <w:spacing w:after="0" w:line="208" w:lineRule="exact"/>
        <w:rPr>
          <w:sz w:val="20"/>
          <w:szCs w:val="20"/>
          <w:color w:val="auto"/>
        </w:rPr>
      </w:pPr>
    </w:p>
    <w:p>
      <w:pPr>
        <w:jc w:val="center"/>
        <w:ind w:right="6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4"/>
          <w:szCs w:val="24"/>
          <w:b w:val="1"/>
          <w:bCs w:val="1"/>
          <w:color w:val="auto"/>
        </w:rPr>
        <w:t>ТРЕБОВАНИЯ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center"/>
        <w:ind w:left="3020" w:right="500" w:hanging="2582"/>
        <w:spacing w:after="0" w:line="253" w:lineRule="auto"/>
        <w:tabs>
          <w:tab w:val="left" w:leader="none" w:pos="650"/>
        </w:tabs>
        <w:numPr>
          <w:ilvl w:val="0"/>
          <w:numId w:val="3"/>
        </w:numPr>
        <w:rPr>
          <w:rFonts w:ascii="Arial" w:hAnsi="Arial" w:eastAsia="Arial" w:cs="Arial"/>
          <w:sz w:val="24"/>
          <w:szCs w:val="24"/>
          <w:b w:val="1"/>
          <w:bCs w:val="1"/>
          <w:color w:val="auto"/>
        </w:rPr>
      </w:pPr>
      <w:r>
        <w:rPr>
          <w:rFonts w:ascii="Arial" w:hAnsi="Arial" w:eastAsia="Arial" w:cs="Arial"/>
          <w:sz w:val="24"/>
          <w:szCs w:val="24"/>
          <w:b w:val="1"/>
          <w:bCs w:val="1"/>
          <w:color w:val="auto"/>
        </w:rPr>
        <w:t>КОМПЛЕКТАЦИИ МЕДИЦИНСКИМИ ИЗДЕЛИЯМИ АПТЕЧКИ ДЛЯ ОКАЗАНИЯ ПЕРВОЙ ПОМОЩИ РАБОТНИКАМ</w:t>
      </w:r>
    </w:p>
    <w:p>
      <w:pPr>
        <w:spacing w:after="0" w:line="164" w:lineRule="exact"/>
        <w:rPr>
          <w:rFonts w:ascii="Arial" w:hAnsi="Arial" w:eastAsia="Arial" w:cs="Arial"/>
          <w:sz w:val="24"/>
          <w:szCs w:val="24"/>
          <w:b w:val="1"/>
          <w:bCs w:val="1"/>
          <w:color w:val="auto"/>
        </w:rPr>
      </w:pPr>
    </w:p>
    <w:p>
      <w:pPr>
        <w:ind w:right="60" w:firstLine="540"/>
        <w:spacing w:after="0" w:line="264" w:lineRule="auto"/>
        <w:tabs>
          <w:tab w:val="left" w:leader="none" w:pos="857"/>
        </w:tabs>
        <w:numPr>
          <w:ilvl w:val="1"/>
          <w:numId w:val="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Аптечка для оказания первой помощи работникам (далее - аптечка) комплектуется следующими медицинскими изделиями: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658495</wp:posOffset>
                </wp:positionV>
                <wp:extent cx="6391275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9" o:allowincell="f" strokecolor="#000000" strokeweight="1pt" from="0pt,51.85pt" to="503.25pt,51.85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10120"/>
          </w:cols>
          <w:pgMar w:top="400" w:right="566" w:bottom="343" w:left="122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8"/>
        </w:trPr>
        <w:tc>
          <w:tcPr>
            <w:tcW w:w="3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ahoma" w:hAnsi="Tahoma" w:eastAsia="Tahoma" w:cs="Tahoma"/>
                <w:sz w:val="28"/>
                <w:szCs w:val="28"/>
                <w:b w:val="1"/>
                <w:bCs w:val="1"/>
                <w:color w:val="F58220"/>
              </w:rPr>
              <w:t>КонсультантПлюс</w:t>
            </w:r>
          </w:p>
        </w:tc>
        <w:tc>
          <w:tcPr>
            <w:tcW w:w="3940" w:type="dxa"/>
            <w:vAlign w:val="bottom"/>
            <w:vMerge w:val="restart"/>
          </w:tcPr>
          <w:p>
            <w:pPr>
              <w:ind w:left="700"/>
              <w:spacing w:after="0"/>
              <w:rPr>
                <w:rFonts w:ascii="Tahoma" w:hAnsi="Tahoma" w:eastAsia="Tahoma" w:cs="Tahoma"/>
                <w:sz w:val="20"/>
                <w:szCs w:val="20"/>
                <w:b w:val="1"/>
                <w:bCs w:val="1"/>
                <w:color w:val="0000FF"/>
              </w:rPr>
            </w:pPr>
            <w:hyperlink r:id="rId13">
              <w:r>
                <w:rPr>
                  <w:rFonts w:ascii="Tahoma" w:hAnsi="Tahoma" w:eastAsia="Tahoma" w:cs="Tahoma"/>
                  <w:sz w:val="20"/>
                  <w:szCs w:val="20"/>
                  <w:b w:val="1"/>
                  <w:bCs w:val="1"/>
                  <w:color w:val="0000FF"/>
                </w:rPr>
                <w:t>www.consultant.ru</w:t>
              </w:r>
            </w:hyperlink>
          </w:p>
        </w:tc>
        <w:tc>
          <w:tcPr>
            <w:tcW w:w="2840" w:type="dxa"/>
            <w:vAlign w:val="bottom"/>
            <w:vMerge w:val="restart"/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ahoma" w:hAnsi="Tahoma" w:eastAsia="Tahoma" w:cs="Tahoma"/>
                <w:sz w:val="20"/>
                <w:szCs w:val="20"/>
                <w:color w:val="auto"/>
              </w:rPr>
              <w:t>Страница 1 из 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2"/>
        </w:trPr>
        <w:tc>
          <w:tcPr>
            <w:tcW w:w="33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ahoma" w:hAnsi="Tahoma" w:eastAsia="Tahoma" w:cs="Tahoma"/>
                <w:sz w:val="16"/>
                <w:szCs w:val="16"/>
                <w:b w:val="1"/>
                <w:bCs w:val="1"/>
                <w:color w:val="auto"/>
              </w:rPr>
              <w:t>надежная правовая поддержка</w:t>
            </w:r>
          </w:p>
        </w:tc>
        <w:tc>
          <w:tcPr>
            <w:tcW w:w="394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4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3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9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10120"/>
          </w:cols>
          <w:pgMar w:top="400" w:right="566" w:bottom="343" w:left="1220" w:header="0" w:footer="0" w:gutter="0"/>
          <w:type w:val="continuous"/>
        </w:sectPr>
      </w:pPr>
    </w:p>
    <w:bookmarkStart w:name="page5" w:id="4"/>
    <w:bookmarkEnd w:id="4"/>
    <w:p>
      <w:pPr>
        <w:spacing w:after="0"/>
        <w:rPr>
          <w:sz w:val="20"/>
          <w:szCs w:val="20"/>
          <w:color w:val="auto"/>
        </w:rPr>
      </w:pPr>
      <w:r>
        <w:rPr>
          <w:rFonts w:ascii="Tahoma" w:hAnsi="Tahoma" w:eastAsia="Tahoma" w:cs="Tahoma"/>
          <w:sz w:val="20"/>
          <w:szCs w:val="20"/>
          <w:color w:val="auto"/>
        </w:rPr>
        <w:t>Приказ Минздрава России от 15.12.2020 N 1331н</w:t>
      </w:r>
    </w:p>
    <w:p>
      <w:pPr>
        <w:jc w:val="right"/>
        <w:ind w:right="60"/>
        <w:spacing w:after="0"/>
        <w:rPr>
          <w:rFonts w:ascii="Tahoma" w:hAnsi="Tahoma" w:eastAsia="Tahoma" w:cs="Tahoma"/>
          <w:sz w:val="15"/>
          <w:szCs w:val="15"/>
          <w:color w:val="auto"/>
        </w:rPr>
      </w:pPr>
      <w:r>
        <w:rPr>
          <w:rFonts w:ascii="Tahoma" w:hAnsi="Tahoma" w:eastAsia="Tahoma" w:cs="Tahoma"/>
          <w:sz w:val="15"/>
          <w:szCs w:val="15"/>
          <w:color w:val="auto"/>
        </w:rPr>
        <w:t>"Об утверждении требований к комплектации</w:t>
      </w:r>
      <w:r>
        <w:rPr>
          <w:rFonts w:ascii="Tahoma" w:hAnsi="Tahoma" w:eastAsia="Tahoma" w:cs="Tahoma"/>
          <w:sz w:val="25"/>
          <w:szCs w:val="25"/>
          <w:color w:val="auto"/>
        </w:rPr>
        <w:t xml:space="preserve">                  </w:t>
      </w:r>
      <w:r>
        <w:rPr>
          <w:rFonts w:ascii="Tahoma" w:hAnsi="Tahoma" w:eastAsia="Tahoma" w:cs="Tahoma"/>
          <w:sz w:val="25"/>
          <w:szCs w:val="25"/>
          <w:color w:val="auto"/>
          <w:vertAlign w:val="superscript"/>
        </w:rPr>
        <w:t>Документ предоставлен</w:t>
      </w:r>
      <w:r>
        <w:rPr>
          <w:rFonts w:ascii="Tahoma" w:hAnsi="Tahoma" w:eastAsia="Tahoma" w:cs="Tahoma"/>
          <w:sz w:val="25"/>
          <w:szCs w:val="25"/>
          <w:color w:val="0000FF"/>
        </w:rPr>
        <w:t xml:space="preserve"> </w:t>
      </w:r>
      <w:hyperlink r:id="rId13">
        <w:r>
          <w:rPr>
            <w:rFonts w:ascii="Tahoma" w:hAnsi="Tahoma" w:eastAsia="Tahoma" w:cs="Tahoma"/>
            <w:sz w:val="25"/>
            <w:szCs w:val="25"/>
            <w:b w:val="1"/>
            <w:bCs w:val="1"/>
            <w:color w:val="0000FF"/>
            <w:vertAlign w:val="superscript"/>
          </w:rPr>
          <w:t>КонсультантПлюс</w:t>
        </w:r>
      </w:hyperlink>
      <w:r>
        <w:rPr>
          <w:rFonts w:ascii="Tahoma" w:hAnsi="Tahoma" w:eastAsia="Tahoma" w:cs="Tahoma"/>
          <w:sz w:val="13"/>
          <w:szCs w:val="13"/>
          <w:color w:val="auto"/>
        </w:rPr>
        <w:t xml:space="preserve"> Дата сохранения: 07.09.2021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ahoma" w:hAnsi="Tahoma" w:eastAsia="Tahoma" w:cs="Tahoma"/>
          <w:sz w:val="20"/>
          <w:szCs w:val="20"/>
          <w:color w:val="auto"/>
        </w:rPr>
        <w:t>медицинскими изделиями аптечки д...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6391275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0" o:allowincell="f" strokecolor="#000000" strokeweight="1pt" from="0pt,19pt" to="503.25pt,1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5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53"/>
        </w:trPr>
        <w:tc>
          <w:tcPr>
            <w:tcW w:w="600" w:type="dxa"/>
            <w:vAlign w:val="bottom"/>
            <w:tcBorders>
              <w:top w:val="single" w:color="auto" w:sz="8"/>
              <w:left w:val="single" w:color="auto" w:sz="8"/>
              <w:right w:val="single" w:color="auto" w:sz="8"/>
            </w:tcBorders>
          </w:tcPr>
          <w:p>
            <w:pPr>
              <w:jc w:val="right"/>
              <w:ind w:righ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N</w:t>
            </w:r>
          </w:p>
        </w:tc>
        <w:tc>
          <w:tcPr>
            <w:tcW w:w="192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Код вида</w:t>
            </w:r>
          </w:p>
        </w:tc>
        <w:tc>
          <w:tcPr>
            <w:tcW w:w="312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Наименование вида</w:t>
            </w:r>
          </w:p>
        </w:tc>
        <w:tc>
          <w:tcPr>
            <w:tcW w:w="198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>Наименование</w:t>
            </w:r>
          </w:p>
        </w:tc>
        <w:tc>
          <w:tcPr>
            <w:tcW w:w="136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Требуемое</w:t>
            </w: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п/п</w:t>
            </w: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номенклатурной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медицинского изделия в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>медицинского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количество,</w:t>
            </w: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60" w:lineRule="exact"/>
              <w:rPr>
                <w:rFonts w:ascii="Times New Roman" w:hAnsi="Times New Roman" w:eastAsia="Times New Roman" w:cs="Times New Roman"/>
                <w:sz w:val="24"/>
                <w:szCs w:val="24"/>
                <w:color w:val="0000FF"/>
              </w:rPr>
            </w:pPr>
            <w:hyperlink r:id="rId17">
              <w:r>
                <w:rPr>
                  <w:rFonts w:ascii="Times New Roman" w:hAnsi="Times New Roman" w:eastAsia="Times New Roman" w:cs="Times New Roman"/>
                  <w:sz w:val="24"/>
                  <w:szCs w:val="24"/>
                  <w:color w:val="0000FF"/>
                </w:rPr>
                <w:t>классификации</w:t>
              </w:r>
            </w:hyperlink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соответствии с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8"/>
              </w:rPr>
              <w:t>изделия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(не менее)</w:t>
            </w: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медицинских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номенклатурной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изделий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0000FF"/>
              </w:rPr>
              <w:t xml:space="preserve"> &lt;1&gt;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классификацией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медицинских изделий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1.</w:t>
            </w: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182450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Маска хирургическая,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Маска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10 шт.</w:t>
            </w: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одноразового использования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медицинская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1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нестерильная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9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367580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Маска лицевая для защиты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8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4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одноразовая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3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дыхательных путей,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одноразового использования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2.</w:t>
            </w: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122540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Перчатки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Перчатки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 пары</w:t>
            </w: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смотровые/процедурные из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медицинские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латекса гевеи,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нестерильные,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неопудренные,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размером не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нестерильные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менее M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122560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Перчатки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смотровые/процедурные из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латекса гевеи, опудренные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139350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Перчатки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смотровые/процедурные из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полихлоропрена,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неопудренные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139360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Перчатки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смотровые/процедурные из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полихлоропрена,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опудренные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185830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Перчатки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смотровые/процедурные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нитриловые, неопудренные,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нестерильные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185850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Перчатки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смотровые/процедурные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нитриловые, опудренные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205280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Перчатки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смотровые/процедурные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виниловые, неопудренные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205290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Перчатки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смотровые/процедурные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виниловые, опудренные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6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6"/>
        </w:trPr>
        <w:tc>
          <w:tcPr>
            <w:tcW w:w="6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72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8"/>
        </w:trPr>
        <w:tc>
          <w:tcPr>
            <w:tcW w:w="3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ahoma" w:hAnsi="Tahoma" w:eastAsia="Tahoma" w:cs="Tahoma"/>
                <w:sz w:val="28"/>
                <w:szCs w:val="28"/>
                <w:b w:val="1"/>
                <w:bCs w:val="1"/>
                <w:color w:val="F58220"/>
              </w:rPr>
              <w:t>КонсультантПлюс</w:t>
            </w:r>
          </w:p>
        </w:tc>
        <w:tc>
          <w:tcPr>
            <w:tcW w:w="3940" w:type="dxa"/>
            <w:vAlign w:val="bottom"/>
            <w:vMerge w:val="restart"/>
          </w:tcPr>
          <w:p>
            <w:pPr>
              <w:ind w:left="700"/>
              <w:spacing w:after="0"/>
              <w:rPr>
                <w:rFonts w:ascii="Tahoma" w:hAnsi="Tahoma" w:eastAsia="Tahoma" w:cs="Tahoma"/>
                <w:sz w:val="20"/>
                <w:szCs w:val="20"/>
                <w:b w:val="1"/>
                <w:bCs w:val="1"/>
                <w:color w:val="0000FF"/>
              </w:rPr>
            </w:pPr>
            <w:hyperlink r:id="rId13">
              <w:r>
                <w:rPr>
                  <w:rFonts w:ascii="Tahoma" w:hAnsi="Tahoma" w:eastAsia="Tahoma" w:cs="Tahoma"/>
                  <w:sz w:val="20"/>
                  <w:szCs w:val="20"/>
                  <w:b w:val="1"/>
                  <w:bCs w:val="1"/>
                  <w:color w:val="0000FF"/>
                </w:rPr>
                <w:t>www.consultant.ru</w:t>
              </w:r>
            </w:hyperlink>
          </w:p>
        </w:tc>
        <w:tc>
          <w:tcPr>
            <w:tcW w:w="2840" w:type="dxa"/>
            <w:vAlign w:val="bottom"/>
            <w:vMerge w:val="restart"/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ahoma" w:hAnsi="Tahoma" w:eastAsia="Tahoma" w:cs="Tahoma"/>
                <w:sz w:val="20"/>
                <w:szCs w:val="20"/>
                <w:color w:val="auto"/>
              </w:rPr>
              <w:t>Страница 2 из 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2"/>
        </w:trPr>
        <w:tc>
          <w:tcPr>
            <w:tcW w:w="33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ahoma" w:hAnsi="Tahoma" w:eastAsia="Tahoma" w:cs="Tahoma"/>
                <w:sz w:val="16"/>
                <w:szCs w:val="16"/>
                <w:b w:val="1"/>
                <w:bCs w:val="1"/>
                <w:color w:val="auto"/>
              </w:rPr>
              <w:t>надежная правовая поддержка</w:t>
            </w:r>
          </w:p>
        </w:tc>
        <w:tc>
          <w:tcPr>
            <w:tcW w:w="394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4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3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9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10120"/>
          </w:cols>
          <w:pgMar w:top="400" w:right="566" w:bottom="343" w:left="1220" w:header="0" w:footer="0" w:gutter="0"/>
        </w:sectPr>
      </w:pPr>
    </w:p>
    <w:bookmarkStart w:name="page7" w:id="6"/>
    <w:bookmarkEnd w:id="6"/>
    <w:p>
      <w:pPr>
        <w:spacing w:after="0"/>
        <w:rPr>
          <w:sz w:val="20"/>
          <w:szCs w:val="20"/>
          <w:color w:val="auto"/>
        </w:rPr>
      </w:pPr>
      <w:r>
        <w:rPr>
          <w:rFonts w:ascii="Tahoma" w:hAnsi="Tahoma" w:eastAsia="Tahoma" w:cs="Tahoma"/>
          <w:sz w:val="20"/>
          <w:szCs w:val="20"/>
          <w:color w:val="auto"/>
        </w:rPr>
        <w:t>Приказ Минздрава России от 15.12.2020 N 1331н</w:t>
      </w:r>
    </w:p>
    <w:p>
      <w:pPr>
        <w:jc w:val="right"/>
        <w:ind w:right="60"/>
        <w:spacing w:after="0"/>
        <w:rPr>
          <w:rFonts w:ascii="Tahoma" w:hAnsi="Tahoma" w:eastAsia="Tahoma" w:cs="Tahoma"/>
          <w:sz w:val="15"/>
          <w:szCs w:val="15"/>
          <w:color w:val="auto"/>
        </w:rPr>
      </w:pPr>
      <w:r>
        <w:rPr>
          <w:rFonts w:ascii="Tahoma" w:hAnsi="Tahoma" w:eastAsia="Tahoma" w:cs="Tahoma"/>
          <w:sz w:val="15"/>
          <w:szCs w:val="15"/>
          <w:color w:val="auto"/>
        </w:rPr>
        <w:t>"Об утверждении требований к комплектации</w:t>
      </w:r>
      <w:r>
        <w:rPr>
          <w:rFonts w:ascii="Tahoma" w:hAnsi="Tahoma" w:eastAsia="Tahoma" w:cs="Tahoma"/>
          <w:sz w:val="25"/>
          <w:szCs w:val="25"/>
          <w:color w:val="auto"/>
        </w:rPr>
        <w:t xml:space="preserve">                  </w:t>
      </w:r>
      <w:r>
        <w:rPr>
          <w:rFonts w:ascii="Tahoma" w:hAnsi="Tahoma" w:eastAsia="Tahoma" w:cs="Tahoma"/>
          <w:sz w:val="25"/>
          <w:szCs w:val="25"/>
          <w:color w:val="auto"/>
          <w:vertAlign w:val="superscript"/>
        </w:rPr>
        <w:t>Документ предоставлен</w:t>
      </w:r>
      <w:r>
        <w:rPr>
          <w:rFonts w:ascii="Tahoma" w:hAnsi="Tahoma" w:eastAsia="Tahoma" w:cs="Tahoma"/>
          <w:sz w:val="25"/>
          <w:szCs w:val="25"/>
          <w:color w:val="0000FF"/>
        </w:rPr>
        <w:t xml:space="preserve"> </w:t>
      </w:r>
      <w:hyperlink r:id="rId13">
        <w:r>
          <w:rPr>
            <w:rFonts w:ascii="Tahoma" w:hAnsi="Tahoma" w:eastAsia="Tahoma" w:cs="Tahoma"/>
            <w:sz w:val="25"/>
            <w:szCs w:val="25"/>
            <w:b w:val="1"/>
            <w:bCs w:val="1"/>
            <w:color w:val="0000FF"/>
            <w:vertAlign w:val="superscript"/>
          </w:rPr>
          <w:t>КонсультантПлюс</w:t>
        </w:r>
      </w:hyperlink>
      <w:r>
        <w:rPr>
          <w:rFonts w:ascii="Tahoma" w:hAnsi="Tahoma" w:eastAsia="Tahoma" w:cs="Tahoma"/>
          <w:sz w:val="13"/>
          <w:szCs w:val="13"/>
          <w:color w:val="auto"/>
        </w:rPr>
        <w:t xml:space="preserve"> Дата сохранения: 07.09.2021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ahoma" w:hAnsi="Tahoma" w:eastAsia="Tahoma" w:cs="Tahoma"/>
          <w:sz w:val="20"/>
          <w:szCs w:val="20"/>
          <w:color w:val="auto"/>
        </w:rPr>
        <w:t>медицинскими изделиями аптечки д...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6391275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1" o:allowincell="f" strokecolor="#000000" strokeweight="1pt" from="0pt,19pt" to="503.25pt,1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5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53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298450</w:t>
            </w:r>
          </w:p>
        </w:tc>
        <w:tc>
          <w:tcPr>
            <w:tcW w:w="312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Перчатки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смотровые/процедурные из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гваюлового латекса,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неопудренные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320790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Перчатки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смотровые/процедурные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нитриловые, неопудренные,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антибактериальные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321530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Перчатки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смотровые/процедурные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полиизопреновые,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неопудренные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3.</w:t>
            </w: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327410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Маска для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Устройство для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 шт.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сердечно-легочной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проведения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реанимации, одноразового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искусственного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использования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дыхания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"Рот-Устройство-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Рот"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4.</w:t>
            </w: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210370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Жгут на верхнюю/нижнюю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Жгут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 шт.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конечность, многоразового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кровоостанавли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использования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вающий для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1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остановки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9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210380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Жгут на верхнюю/нижнюю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8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4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артериального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конечность, одноразового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кровотечения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использования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5.</w:t>
            </w: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150130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Рулон марлевый тканый,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Бинт марлевый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 шт.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нестерильный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медицинский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1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размером не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9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150140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Бинт марлевый тканый,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8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4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менее 5 м x 10 см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стерильный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6.</w:t>
            </w: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150130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Рулон марлевый тканый,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Бинт марлевый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 шт.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нестерильный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медицинский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1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размером не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9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150140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Бинт марлевый тканый,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8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4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менее 7 м x 14 см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стерильный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right"/>
              <w:ind w:righ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7.</w:t>
            </w: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223580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Салфетка марлевая тканая,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Салфетки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 уп.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стерильная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марлевые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медицинские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стерильные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размером не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менее 16 x 14 см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N 10</w:t>
            </w:r>
          </w:p>
        </w:tc>
        <w:tc>
          <w:tcPr>
            <w:tcW w:w="13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6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387985</wp:posOffset>
                </wp:positionV>
                <wp:extent cx="639127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2" o:allowincell="f" strokecolor="#000000" strokeweight="1pt" from="0pt,30.55pt" to="503.25pt,30.5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3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8"/>
        </w:trPr>
        <w:tc>
          <w:tcPr>
            <w:tcW w:w="3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ahoma" w:hAnsi="Tahoma" w:eastAsia="Tahoma" w:cs="Tahoma"/>
                <w:sz w:val="28"/>
                <w:szCs w:val="28"/>
                <w:b w:val="1"/>
                <w:bCs w:val="1"/>
                <w:color w:val="F58220"/>
              </w:rPr>
              <w:t>КонсультантПлюс</w:t>
            </w:r>
          </w:p>
        </w:tc>
        <w:tc>
          <w:tcPr>
            <w:tcW w:w="3940" w:type="dxa"/>
            <w:vAlign w:val="bottom"/>
            <w:vMerge w:val="restart"/>
          </w:tcPr>
          <w:p>
            <w:pPr>
              <w:ind w:left="700"/>
              <w:spacing w:after="0"/>
              <w:rPr>
                <w:rFonts w:ascii="Tahoma" w:hAnsi="Tahoma" w:eastAsia="Tahoma" w:cs="Tahoma"/>
                <w:sz w:val="20"/>
                <w:szCs w:val="20"/>
                <w:b w:val="1"/>
                <w:bCs w:val="1"/>
                <w:color w:val="0000FF"/>
              </w:rPr>
            </w:pPr>
            <w:hyperlink r:id="rId13">
              <w:r>
                <w:rPr>
                  <w:rFonts w:ascii="Tahoma" w:hAnsi="Tahoma" w:eastAsia="Tahoma" w:cs="Tahoma"/>
                  <w:sz w:val="20"/>
                  <w:szCs w:val="20"/>
                  <w:b w:val="1"/>
                  <w:bCs w:val="1"/>
                  <w:color w:val="0000FF"/>
                </w:rPr>
                <w:t>www.consultant.ru</w:t>
              </w:r>
            </w:hyperlink>
          </w:p>
        </w:tc>
        <w:tc>
          <w:tcPr>
            <w:tcW w:w="2840" w:type="dxa"/>
            <w:vAlign w:val="bottom"/>
            <w:vMerge w:val="restart"/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ahoma" w:hAnsi="Tahoma" w:eastAsia="Tahoma" w:cs="Tahoma"/>
                <w:sz w:val="20"/>
                <w:szCs w:val="20"/>
                <w:color w:val="auto"/>
              </w:rPr>
              <w:t>Страница 3 из 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2"/>
        </w:trPr>
        <w:tc>
          <w:tcPr>
            <w:tcW w:w="33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ahoma" w:hAnsi="Tahoma" w:eastAsia="Tahoma" w:cs="Tahoma"/>
                <w:sz w:val="16"/>
                <w:szCs w:val="16"/>
                <w:b w:val="1"/>
                <w:bCs w:val="1"/>
                <w:color w:val="auto"/>
              </w:rPr>
              <w:t>надежная правовая поддержка</w:t>
            </w:r>
          </w:p>
        </w:tc>
        <w:tc>
          <w:tcPr>
            <w:tcW w:w="394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4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3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9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10120"/>
          </w:cols>
          <w:pgMar w:top="400" w:right="566" w:bottom="343" w:left="1220" w:header="0" w:footer="0" w:gutter="0"/>
        </w:sectPr>
      </w:pPr>
    </w:p>
    <w:bookmarkStart w:name="page9" w:id="8"/>
    <w:bookmarkEnd w:id="8"/>
    <w:p>
      <w:pPr>
        <w:spacing w:after="0"/>
        <w:rPr>
          <w:sz w:val="20"/>
          <w:szCs w:val="20"/>
          <w:color w:val="auto"/>
        </w:rPr>
      </w:pPr>
      <w:r>
        <w:rPr>
          <w:rFonts w:ascii="Tahoma" w:hAnsi="Tahoma" w:eastAsia="Tahoma" w:cs="Tahoma"/>
          <w:sz w:val="20"/>
          <w:szCs w:val="20"/>
          <w:color w:val="auto"/>
        </w:rPr>
        <w:t>Приказ Минздрава России от 15.12.2020 N 1331н</w:t>
      </w:r>
    </w:p>
    <w:p>
      <w:pPr>
        <w:jc w:val="right"/>
        <w:ind w:right="60"/>
        <w:spacing w:after="0"/>
        <w:rPr>
          <w:rFonts w:ascii="Tahoma" w:hAnsi="Tahoma" w:eastAsia="Tahoma" w:cs="Tahoma"/>
          <w:sz w:val="15"/>
          <w:szCs w:val="15"/>
          <w:color w:val="auto"/>
        </w:rPr>
      </w:pPr>
      <w:r>
        <w:rPr>
          <w:rFonts w:ascii="Tahoma" w:hAnsi="Tahoma" w:eastAsia="Tahoma" w:cs="Tahoma"/>
          <w:sz w:val="15"/>
          <w:szCs w:val="15"/>
          <w:color w:val="auto"/>
        </w:rPr>
        <w:t>"Об утверждении требований к комплектации</w:t>
      </w:r>
      <w:r>
        <w:rPr>
          <w:rFonts w:ascii="Tahoma" w:hAnsi="Tahoma" w:eastAsia="Tahoma" w:cs="Tahoma"/>
          <w:sz w:val="25"/>
          <w:szCs w:val="25"/>
          <w:color w:val="auto"/>
        </w:rPr>
        <w:t xml:space="preserve">                  </w:t>
      </w:r>
      <w:r>
        <w:rPr>
          <w:rFonts w:ascii="Tahoma" w:hAnsi="Tahoma" w:eastAsia="Tahoma" w:cs="Tahoma"/>
          <w:sz w:val="25"/>
          <w:szCs w:val="25"/>
          <w:color w:val="auto"/>
          <w:vertAlign w:val="superscript"/>
        </w:rPr>
        <w:t>Документ предоставлен</w:t>
      </w:r>
      <w:r>
        <w:rPr>
          <w:rFonts w:ascii="Tahoma" w:hAnsi="Tahoma" w:eastAsia="Tahoma" w:cs="Tahoma"/>
          <w:sz w:val="25"/>
          <w:szCs w:val="25"/>
          <w:color w:val="0000FF"/>
        </w:rPr>
        <w:t xml:space="preserve"> </w:t>
      </w:r>
      <w:hyperlink r:id="rId13">
        <w:r>
          <w:rPr>
            <w:rFonts w:ascii="Tahoma" w:hAnsi="Tahoma" w:eastAsia="Tahoma" w:cs="Tahoma"/>
            <w:sz w:val="25"/>
            <w:szCs w:val="25"/>
            <w:b w:val="1"/>
            <w:bCs w:val="1"/>
            <w:color w:val="0000FF"/>
            <w:vertAlign w:val="superscript"/>
          </w:rPr>
          <w:t>КонсультантПлюс</w:t>
        </w:r>
      </w:hyperlink>
      <w:r>
        <w:rPr>
          <w:rFonts w:ascii="Tahoma" w:hAnsi="Tahoma" w:eastAsia="Tahoma" w:cs="Tahoma"/>
          <w:sz w:val="13"/>
          <w:szCs w:val="13"/>
          <w:color w:val="auto"/>
        </w:rPr>
        <w:t xml:space="preserve"> Дата сохранения: 07.09.2021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ahoma" w:hAnsi="Tahoma" w:eastAsia="Tahoma" w:cs="Tahoma"/>
          <w:sz w:val="20"/>
          <w:szCs w:val="20"/>
          <w:color w:val="auto"/>
        </w:rPr>
        <w:t>медицинскими изделиями аптечки д...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6391275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3" o:allowincell="f" strokecolor="#000000" strokeweight="1pt" from="0pt,19pt" to="503.25pt,1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5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53"/>
        </w:trPr>
        <w:tc>
          <w:tcPr>
            <w:tcW w:w="500" w:type="dxa"/>
            <w:vAlign w:val="bottom"/>
            <w:tcBorders>
              <w:top w:val="single" w:color="auto" w:sz="8"/>
              <w:left w:val="single" w:color="auto" w:sz="8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8.</w:t>
            </w:r>
          </w:p>
        </w:tc>
        <w:tc>
          <w:tcPr>
            <w:tcW w:w="10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136010</w:t>
            </w:r>
          </w:p>
        </w:tc>
        <w:tc>
          <w:tcPr>
            <w:tcW w:w="312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Лейкопластырь кожный</w:t>
            </w:r>
          </w:p>
        </w:tc>
        <w:tc>
          <w:tcPr>
            <w:tcW w:w="198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Лейкопластырь</w:t>
            </w:r>
          </w:p>
        </w:tc>
        <w:tc>
          <w:tcPr>
            <w:tcW w:w="136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 шт.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стандартный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фиксирующий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1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рулонный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9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122900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Лейкопластырь кожный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8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4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размером не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2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гипоаллергенный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менее 2 x 500 см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141730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Лейкопластырь кожный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силиконовый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269230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Лейкопластырь кожный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водонепроницаемый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500" w:type="dxa"/>
            <w:vAlign w:val="bottom"/>
            <w:tcBorders>
              <w:left w:val="single" w:color="auto" w:sz="8"/>
              <w:bottom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9.</w:t>
            </w: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142270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Лейкопластырь для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Лейкопластырь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10 шт.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поверхностных ран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бактерицидный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антибактериальный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размером не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менее 1,9 x 7,2 см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500" w:type="dxa"/>
            <w:vAlign w:val="bottom"/>
            <w:tcBorders>
              <w:left w:val="single" w:color="auto" w:sz="8"/>
              <w:bottom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10.</w:t>
            </w: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142270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Лейкопластырь для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Лейкопластырь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 шт.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поверхностных ран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бактерицидный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антибактериальный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размером не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менее 4 x 10 см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500" w:type="dxa"/>
            <w:vAlign w:val="bottom"/>
            <w:tcBorders>
              <w:left w:val="single" w:color="auto" w:sz="8"/>
              <w:bottom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11.</w:t>
            </w: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293880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Одеяло спасательное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Покрывало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 шт.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спасательное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изотермическое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размером не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менее 160 x 210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см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500" w:type="dxa"/>
            <w:vAlign w:val="bottom"/>
            <w:tcBorders>
              <w:left w:val="single" w:color="auto" w:sz="8"/>
              <w:bottom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12.</w:t>
            </w: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260590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Ножницы хирургические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Ножницы для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 шт.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общего назначения,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разрезания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многоразового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повязок</w:t>
            </w: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использования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116910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Ножницы для перевязочного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материала, многоразового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использования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103290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Ножницы для разрезания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тонкой гипсовой повязки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3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1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151740</w:t>
            </w:r>
          </w:p>
        </w:tc>
        <w:tc>
          <w:tcPr>
            <w:tcW w:w="31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Ножницы диссекционные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500" w:type="dxa"/>
            <w:vAlign w:val="bottom"/>
            <w:tcBorders>
              <w:left w:val="single" w:color="auto" w:sz="8"/>
              <w:bottom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41"/>
        </w:trPr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20" w:type="dxa"/>
            <w:vAlign w:val="bottom"/>
            <w:gridSpan w:val="4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2. В состав аптечки также включаются следующие прочие средства:</w:t>
            </w: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5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N</w:t>
            </w: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Наименование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Требуемое</w:t>
            </w: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ind w:left="120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п/п</w:t>
            </w: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jc w:val="center"/>
              <w:spacing w:after="0" w:line="26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количество,</w:t>
            </w: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5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(не менее)</w:t>
            </w:r>
          </w:p>
        </w:tc>
        <w:tc>
          <w:tcPr>
            <w:tcW w:w="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500" w:type="dxa"/>
            <w:vAlign w:val="bottom"/>
            <w:tcBorders>
              <w:left w:val="single" w:color="auto" w:sz="8"/>
              <w:bottom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410845</wp:posOffset>
                </wp:positionV>
                <wp:extent cx="6391275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4" o:allowincell="f" strokecolor="#000000" strokeweight="1pt" from="0pt,32.35pt" to="503.25pt,32.3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8"/>
        </w:trPr>
        <w:tc>
          <w:tcPr>
            <w:tcW w:w="3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ahoma" w:hAnsi="Tahoma" w:eastAsia="Tahoma" w:cs="Tahoma"/>
                <w:sz w:val="28"/>
                <w:szCs w:val="28"/>
                <w:b w:val="1"/>
                <w:bCs w:val="1"/>
                <w:color w:val="F58220"/>
              </w:rPr>
              <w:t>КонсультантПлюс</w:t>
            </w:r>
          </w:p>
        </w:tc>
        <w:tc>
          <w:tcPr>
            <w:tcW w:w="3940" w:type="dxa"/>
            <w:vAlign w:val="bottom"/>
            <w:vMerge w:val="restart"/>
          </w:tcPr>
          <w:p>
            <w:pPr>
              <w:ind w:left="700"/>
              <w:spacing w:after="0"/>
              <w:rPr>
                <w:rFonts w:ascii="Tahoma" w:hAnsi="Tahoma" w:eastAsia="Tahoma" w:cs="Tahoma"/>
                <w:sz w:val="20"/>
                <w:szCs w:val="20"/>
                <w:b w:val="1"/>
                <w:bCs w:val="1"/>
                <w:color w:val="0000FF"/>
              </w:rPr>
            </w:pPr>
            <w:hyperlink r:id="rId13">
              <w:r>
                <w:rPr>
                  <w:rFonts w:ascii="Tahoma" w:hAnsi="Tahoma" w:eastAsia="Tahoma" w:cs="Tahoma"/>
                  <w:sz w:val="20"/>
                  <w:szCs w:val="20"/>
                  <w:b w:val="1"/>
                  <w:bCs w:val="1"/>
                  <w:color w:val="0000FF"/>
                </w:rPr>
                <w:t>www.consultant.ru</w:t>
              </w:r>
            </w:hyperlink>
          </w:p>
        </w:tc>
        <w:tc>
          <w:tcPr>
            <w:tcW w:w="2840" w:type="dxa"/>
            <w:vAlign w:val="bottom"/>
            <w:vMerge w:val="restart"/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ahoma" w:hAnsi="Tahoma" w:eastAsia="Tahoma" w:cs="Tahoma"/>
                <w:sz w:val="20"/>
                <w:szCs w:val="20"/>
                <w:color w:val="auto"/>
              </w:rPr>
              <w:t>Страница 4 из 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2"/>
        </w:trPr>
        <w:tc>
          <w:tcPr>
            <w:tcW w:w="33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ahoma" w:hAnsi="Tahoma" w:eastAsia="Tahoma" w:cs="Tahoma"/>
                <w:sz w:val="16"/>
                <w:szCs w:val="16"/>
                <w:b w:val="1"/>
                <w:bCs w:val="1"/>
                <w:color w:val="auto"/>
              </w:rPr>
              <w:t>надежная правовая поддержка</w:t>
            </w:r>
          </w:p>
        </w:tc>
        <w:tc>
          <w:tcPr>
            <w:tcW w:w="394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4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3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9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10120"/>
          </w:cols>
          <w:pgMar w:top="400" w:right="566" w:bottom="343" w:left="1220" w:header="0" w:footer="0" w:gutter="0"/>
        </w:sectPr>
      </w:pPr>
    </w:p>
    <w:bookmarkStart w:name="page11" w:id="10"/>
    <w:bookmarkEnd w:id="10"/>
    <w:p>
      <w:pPr>
        <w:spacing w:after="0"/>
        <w:rPr>
          <w:sz w:val="20"/>
          <w:szCs w:val="20"/>
          <w:color w:val="auto"/>
        </w:rPr>
      </w:pPr>
      <w:r>
        <w:rPr>
          <w:rFonts w:ascii="Tahoma" w:hAnsi="Tahoma" w:eastAsia="Tahoma" w:cs="Tahoma"/>
          <w:sz w:val="20"/>
          <w:szCs w:val="20"/>
          <w:color w:val="auto"/>
        </w:rPr>
        <w:t>Приказ Минздрава России от 15.12.2020 N 1331н</w:t>
      </w:r>
    </w:p>
    <w:p>
      <w:pPr>
        <w:jc w:val="both"/>
        <w:ind w:left="6320" w:right="60" w:hanging="7912"/>
        <w:spacing w:after="0" w:line="187" w:lineRule="auto"/>
        <w:tabs>
          <w:tab w:val="left" w:leader="none" w:pos="6300"/>
        </w:tabs>
        <w:rPr>
          <w:rFonts w:ascii="Tahoma" w:hAnsi="Tahoma" w:eastAsia="Tahoma" w:cs="Tahoma"/>
          <w:sz w:val="23"/>
          <w:szCs w:val="23"/>
          <w:color w:val="auto"/>
          <w:vertAlign w:val="superscript"/>
        </w:rPr>
      </w:pPr>
      <w:r>
        <w:rPr>
          <w:rFonts w:ascii="Tahoma" w:hAnsi="Tahoma" w:eastAsia="Tahoma" w:cs="Tahoma"/>
          <w:sz w:val="20"/>
          <w:szCs w:val="20"/>
          <w:color w:val="auto"/>
        </w:rPr>
        <w:t>"Об утверждении требований к комплектации</w:t>
      </w:r>
      <w:r>
        <w:rPr>
          <w:sz w:val="20"/>
          <w:szCs w:val="20"/>
          <w:color w:val="auto"/>
        </w:rPr>
        <w:tab/>
      </w:r>
      <w:r>
        <w:rPr>
          <w:rFonts w:ascii="Tahoma" w:hAnsi="Tahoma" w:eastAsia="Tahoma" w:cs="Tahoma"/>
          <w:sz w:val="23"/>
          <w:szCs w:val="23"/>
          <w:color w:val="auto"/>
          <w:vertAlign w:val="superscript"/>
        </w:rPr>
        <w:t>Документ предоставлен</w:t>
      </w:r>
      <w:r>
        <w:rPr>
          <w:rFonts w:ascii="Tahoma" w:hAnsi="Tahoma" w:eastAsia="Tahoma" w:cs="Tahoma"/>
          <w:sz w:val="23"/>
          <w:szCs w:val="23"/>
          <w:color w:val="0000FF"/>
          <w:vertAlign w:val="superscript"/>
        </w:rPr>
        <w:t xml:space="preserve"> </w:t>
      </w:r>
      <w:hyperlink r:id="rId13">
        <w:r>
          <w:rPr>
            <w:rFonts w:ascii="Tahoma" w:hAnsi="Tahoma" w:eastAsia="Tahoma" w:cs="Tahoma"/>
            <w:sz w:val="23"/>
            <w:szCs w:val="23"/>
            <w:b w:val="1"/>
            <w:bCs w:val="1"/>
            <w:color w:val="0000FF"/>
            <w:vertAlign w:val="superscript"/>
          </w:rPr>
          <w:t>КонсультантПлюс</w:t>
        </w:r>
      </w:hyperlink>
      <w:r>
        <w:rPr>
          <w:rFonts w:ascii="Tahoma" w:hAnsi="Tahoma" w:eastAsia="Tahoma" w:cs="Tahoma"/>
          <w:sz w:val="12"/>
          <w:szCs w:val="12"/>
          <w:color w:val="auto"/>
          <w:vertAlign w:val="superscript"/>
        </w:rPr>
        <w:t xml:space="preserve"> Дата сохранения: 07.09.2021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ahoma" w:hAnsi="Tahoma" w:eastAsia="Tahoma" w:cs="Tahoma"/>
          <w:sz w:val="20"/>
          <w:szCs w:val="20"/>
          <w:color w:val="auto"/>
        </w:rPr>
        <w:t>медицинскими изделиями аптечки д...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6391275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5" o:allowincell="f" strokecolor="#000000" strokeweight="1pt" from="0pt,19pt" to="503.25pt,1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5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53"/>
        </w:trPr>
        <w:tc>
          <w:tcPr>
            <w:tcW w:w="400" w:type="dxa"/>
            <w:vAlign w:val="bottom"/>
            <w:tcBorders>
              <w:top w:val="single" w:color="auto" w:sz="8"/>
              <w:left w:val="single" w:color="auto" w:sz="8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1.</w:t>
            </w:r>
          </w:p>
        </w:tc>
        <w:tc>
          <w:tcPr>
            <w:tcW w:w="20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2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Инструкция по оказанию первой помощи с применением аптечки</w:t>
            </w:r>
          </w:p>
        </w:tc>
        <w:tc>
          <w:tcPr>
            <w:tcW w:w="146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 шт.</w:t>
            </w:r>
          </w:p>
        </w:tc>
      </w:tr>
      <w:tr>
        <w:trPr>
          <w:trHeight w:val="320"/>
        </w:trPr>
        <w:tc>
          <w:tcPr>
            <w:tcW w:w="4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для оказания первой помощи работникам</w:t>
            </w:r>
          </w:p>
        </w:tc>
        <w:tc>
          <w:tcPr>
            <w:tcW w:w="14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71"/>
        </w:trPr>
        <w:tc>
          <w:tcPr>
            <w:tcW w:w="400" w:type="dxa"/>
            <w:vAlign w:val="bottom"/>
            <w:tcBorders>
              <w:left w:val="single" w:color="auto" w:sz="8"/>
              <w:bottom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</w:tr>
      <w:tr>
        <w:trPr>
          <w:trHeight w:val="393"/>
        </w:trPr>
        <w:tc>
          <w:tcPr>
            <w:tcW w:w="400" w:type="dxa"/>
            <w:vAlign w:val="bottom"/>
            <w:tcBorders>
              <w:left w:val="single" w:color="auto" w:sz="8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2.</w:t>
            </w:r>
          </w:p>
        </w:tc>
        <w:tc>
          <w:tcPr>
            <w:tcW w:w="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Футляр</w:t>
            </w:r>
          </w:p>
        </w:tc>
        <w:tc>
          <w:tcPr>
            <w:tcW w:w="1460" w:type="dxa"/>
            <w:vAlign w:val="bottom"/>
            <w:tcBorders>
              <w:right w:val="single" w:color="auto" w:sz="8"/>
            </w:tcBorders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 шт.</w:t>
            </w:r>
          </w:p>
        </w:tc>
      </w:tr>
      <w:tr>
        <w:trPr>
          <w:trHeight w:val="71"/>
        </w:trPr>
        <w:tc>
          <w:tcPr>
            <w:tcW w:w="4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</w:tr>
      <w:tr>
        <w:trPr>
          <w:trHeight w:val="393"/>
        </w:trPr>
        <w:tc>
          <w:tcPr>
            <w:tcW w:w="400" w:type="dxa"/>
            <w:vAlign w:val="bottom"/>
            <w:tcBorders>
              <w:lef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20" w:type="dxa"/>
            <w:vAlign w:val="bottom"/>
            <w:tcBorders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Сумка</w:t>
            </w:r>
          </w:p>
        </w:tc>
        <w:tc>
          <w:tcPr>
            <w:tcW w:w="14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71"/>
        </w:trPr>
        <w:tc>
          <w:tcPr>
            <w:tcW w:w="400" w:type="dxa"/>
            <w:vAlign w:val="bottom"/>
            <w:tcBorders>
              <w:left w:val="single" w:color="auto" w:sz="8"/>
              <w:bottom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</w:tr>
      <w:tr>
        <w:trPr>
          <w:trHeight w:val="541"/>
        </w:trPr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20" w:type="dxa"/>
            <w:vAlign w:val="bottom"/>
            <w:gridSpan w:val="2"/>
          </w:tcPr>
          <w:p>
            <w:pPr>
              <w:jc w:val="right"/>
              <w:ind w:right="4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--------------------------------</w:t>
            </w:r>
          </w:p>
        </w:tc>
        <w:tc>
          <w:tcPr>
            <w:tcW w:w="1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80" w:lineRule="exact"/>
        <w:rPr>
          <w:sz w:val="20"/>
          <w:szCs w:val="20"/>
          <w:color w:val="auto"/>
        </w:rPr>
      </w:pPr>
    </w:p>
    <w:p>
      <w:pPr>
        <w:jc w:val="both"/>
        <w:ind w:right="60" w:firstLine="540"/>
        <w:spacing w:after="0" w:line="233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&lt;1&gt;</w:t>
      </w:r>
      <w:r>
        <w:rPr>
          <w:rFonts w:ascii="Times New Roman" w:hAnsi="Times New Roman" w:eastAsia="Times New Roman" w:cs="Times New Roman"/>
          <w:sz w:val="24"/>
          <w:szCs w:val="24"/>
          <w:color w:val="0000FF"/>
        </w:rPr>
        <w:t xml:space="preserve"> </w:t>
      </w:r>
      <w:hyperlink r:id="rId18">
        <w:r>
          <w:rPr>
            <w:rFonts w:ascii="Times New Roman" w:hAnsi="Times New Roman" w:eastAsia="Times New Roman" w:cs="Times New Roman"/>
            <w:sz w:val="24"/>
            <w:szCs w:val="24"/>
            <w:color w:val="0000FF"/>
          </w:rPr>
          <w:t>Приказ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(зарегистрирован Министерством юстиции Российской Федерации 10 августа 2020 г., регистрационный N 59225).</w:t>
      </w:r>
    </w:p>
    <w:p>
      <w:pPr>
        <w:spacing w:after="0" w:line="205" w:lineRule="exact"/>
        <w:rPr>
          <w:sz w:val="20"/>
          <w:szCs w:val="20"/>
          <w:color w:val="auto"/>
        </w:rPr>
      </w:pP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3. При комплектации аптечки медицинскими изделиями допускается комплектация:</w:t>
      </w: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jc w:val="both"/>
        <w:ind w:right="60" w:firstLine="5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одного медицинского изделия из числа включенных соответственно в</w:t>
      </w:r>
      <w:r>
        <w:rPr>
          <w:rFonts w:ascii="Times New Roman" w:hAnsi="Times New Roman" w:eastAsia="Times New Roman" w:cs="Times New Roman"/>
          <w:sz w:val="24"/>
          <w:szCs w:val="24"/>
          <w:color w:val="0000FF"/>
        </w:rPr>
        <w:t xml:space="preserve"> подпункты 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0000FF"/>
        </w:rPr>
        <w:t xml:space="preserve"> 8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  <w:color w:val="0000FF"/>
        </w:rPr>
        <w:t xml:space="preserve"> 12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0000FF"/>
        </w:rPr>
        <w:t>пункта 1</w:t>
      </w:r>
      <w:r>
        <w:rPr>
          <w:rFonts w:ascii="Times New Roman" w:hAnsi="Times New Roman" w:eastAsia="Times New Roman" w:cs="Times New Roman"/>
          <w:sz w:val="24"/>
          <w:szCs w:val="24"/>
          <w:color w:val="000000"/>
        </w:rPr>
        <w:t xml:space="preserve"> настоящих требований;</w:t>
      </w:r>
    </w:p>
    <w:p>
      <w:pPr>
        <w:spacing w:after="0" w:line="153" w:lineRule="exact"/>
        <w:rPr>
          <w:sz w:val="20"/>
          <w:szCs w:val="20"/>
          <w:color w:val="auto"/>
        </w:rPr>
      </w:pPr>
    </w:p>
    <w:p>
      <w:pPr>
        <w:jc w:val="both"/>
        <w:ind w:right="60" w:firstLine="5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комбинации медицинских изделий с учетом требуемого минимального количества из числа включенных соответственно в</w:t>
      </w:r>
      <w:r>
        <w:rPr>
          <w:rFonts w:ascii="Times New Roman" w:hAnsi="Times New Roman" w:eastAsia="Times New Roman" w:cs="Times New Roman"/>
          <w:sz w:val="24"/>
          <w:szCs w:val="24"/>
          <w:color w:val="0000FF"/>
        </w:rPr>
        <w:t xml:space="preserve"> подпункты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0000FF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0000FF"/>
        </w:rPr>
        <w:t xml:space="preserve"> 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и</w:t>
      </w:r>
      <w:r>
        <w:rPr>
          <w:rFonts w:ascii="Times New Roman" w:hAnsi="Times New Roman" w:eastAsia="Times New Roman" w:cs="Times New Roman"/>
          <w:sz w:val="24"/>
          <w:szCs w:val="24"/>
          <w:color w:val="0000FF"/>
        </w:rPr>
        <w:t xml:space="preserve"> 6 пункта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настоящих требований;</w:t>
      </w:r>
    </w:p>
    <w:p>
      <w:pPr>
        <w:spacing w:after="0" w:line="153" w:lineRule="exact"/>
        <w:rPr>
          <w:sz w:val="20"/>
          <w:szCs w:val="20"/>
          <w:color w:val="auto"/>
        </w:rPr>
      </w:pPr>
    </w:p>
    <w:p>
      <w:pPr>
        <w:jc w:val="both"/>
        <w:ind w:right="60" w:firstLine="5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одного прочего средства из числа включенных соответственно в</w:t>
      </w:r>
      <w:r>
        <w:rPr>
          <w:rFonts w:ascii="Times New Roman" w:hAnsi="Times New Roman" w:eastAsia="Times New Roman" w:cs="Times New Roman"/>
          <w:sz w:val="24"/>
          <w:szCs w:val="24"/>
          <w:color w:val="0000FF"/>
        </w:rPr>
        <w:t xml:space="preserve"> подпункт 2 пункта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настоящих требований.</w:t>
      </w:r>
    </w:p>
    <w:p>
      <w:pPr>
        <w:spacing w:after="0" w:line="153" w:lineRule="exact"/>
        <w:rPr>
          <w:sz w:val="20"/>
          <w:szCs w:val="20"/>
          <w:color w:val="auto"/>
        </w:rPr>
      </w:pPr>
    </w:p>
    <w:p>
      <w:pPr>
        <w:ind w:right="60" w:firstLine="540"/>
        <w:spacing w:after="0" w:line="264" w:lineRule="auto"/>
        <w:tabs>
          <w:tab w:val="left" w:leader="none" w:pos="860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Аптечка подлежит комплектации медицинскими изделиями, зарегистрированными в установленном порядке &lt;2&gt;.</w:t>
      </w:r>
    </w:p>
    <w:p>
      <w:pPr>
        <w:spacing w:after="0" w:line="153" w:lineRule="exact"/>
        <w:rPr>
          <w:sz w:val="20"/>
          <w:szCs w:val="20"/>
          <w:color w:val="auto"/>
        </w:rPr>
      </w:pP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--------------------------------</w:t>
      </w: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jc w:val="both"/>
        <w:ind w:right="60" w:firstLine="540"/>
        <w:spacing w:after="0" w:line="234" w:lineRule="auto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&lt;2&gt;</w:t>
      </w:r>
      <w:r>
        <w:rPr>
          <w:rFonts w:ascii="Times New Roman" w:hAnsi="Times New Roman" w:eastAsia="Times New Roman" w:cs="Times New Roman"/>
          <w:sz w:val="24"/>
          <w:szCs w:val="24"/>
          <w:color w:val="0000FF"/>
        </w:rPr>
        <w:t xml:space="preserve"> </w:t>
      </w:r>
      <w:hyperlink r:id="rId19">
        <w:r>
          <w:rPr>
            <w:rFonts w:ascii="Times New Roman" w:hAnsi="Times New Roman" w:eastAsia="Times New Roman" w:cs="Times New Roman"/>
            <w:sz w:val="24"/>
            <w:szCs w:val="24"/>
            <w:color w:val="0000FF"/>
          </w:rPr>
          <w:t>Решение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Совета Евразийской экономической комиссии от 12 февраля 2016 г. N 46 "О Правилах регистрации и экспертизы безопасности, качества и эффективности медицинских изделий" (Официальный сайт Евразийского экономического союза http://www.eaeunion.org/, 12 июля 2016 г.),</w:t>
      </w:r>
      <w:r>
        <w:rPr>
          <w:rFonts w:ascii="Times New Roman" w:hAnsi="Times New Roman" w:eastAsia="Times New Roman" w:cs="Times New Roman"/>
          <w:sz w:val="24"/>
          <w:szCs w:val="24"/>
          <w:color w:val="0000FF"/>
        </w:rPr>
        <w:t xml:space="preserve"> </w:t>
      </w:r>
      <w:hyperlink r:id="rId20">
        <w:r>
          <w:rPr>
            <w:rFonts w:ascii="Times New Roman" w:hAnsi="Times New Roman" w:eastAsia="Times New Roman" w:cs="Times New Roman"/>
            <w:sz w:val="24"/>
            <w:szCs w:val="24"/>
            <w:color w:val="0000FF"/>
          </w:rPr>
          <w:t>постановление</w:t>
        </w:r>
        <w:r>
          <w:rPr>
            <w:rFonts w:ascii="Times New Roman" w:hAnsi="Times New Roman" w:eastAsia="Times New Roman" w:cs="Times New Roman"/>
            <w:sz w:val="24"/>
            <w:szCs w:val="24"/>
            <w:color w:val="auto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Правительства Российской Федерации от 27 декабря 2012 г. N 1416 "Об утверждении Правил государственной регистрации медицинских изделий" (Собрание законодательства Российской Федерации, 2013, N 1, ст. 14; 2020, N 49, ст. 7897).</w:t>
      </w: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both"/>
        <w:ind w:right="60" w:firstLine="540"/>
        <w:spacing w:after="0" w:line="245" w:lineRule="auto"/>
        <w:tabs>
          <w:tab w:val="left" w:leader="none" w:pos="859"/>
        </w:tabs>
        <w:numPr>
          <w:ilvl w:val="1"/>
          <w:numId w:val="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истечении сроков годности медицинские изделия и прочие средства, которыми укомплектована аптечка, подлежат списанию и уничтожению (утилизации) в соответствии с законодательством Российской Федерации.</w:t>
      </w:r>
    </w:p>
    <w:p>
      <w:pPr>
        <w:spacing w:after="0" w:line="174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780" w:hanging="240"/>
        <w:spacing w:after="0"/>
        <w:tabs>
          <w:tab w:val="left" w:leader="none" w:pos="780"/>
        </w:tabs>
        <w:numPr>
          <w:ilvl w:val="1"/>
          <w:numId w:val="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случае использования или списания и уничтожения (утилизации) медицинских изделий</w:t>
      </w:r>
    </w:p>
    <w:p>
      <w:pPr>
        <w:spacing w:after="0" w:line="18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80" w:hanging="180"/>
        <w:spacing w:after="0"/>
        <w:tabs>
          <w:tab w:val="left" w:leader="none" w:pos="180"/>
        </w:tabs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прочих средств, предусмотренных настоящими требованиями, аптечку необходимо пополнить.</w:t>
      </w:r>
    </w:p>
    <w:p>
      <w:pPr>
        <w:spacing w:after="0" w:line="19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right="60" w:firstLine="540"/>
        <w:spacing w:after="0" w:line="264" w:lineRule="auto"/>
        <w:tabs>
          <w:tab w:val="left" w:leader="none" w:pos="786"/>
        </w:tabs>
        <w:numPr>
          <w:ilvl w:val="1"/>
          <w:numId w:val="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 допускается использование медицинских изделий, которыми укомплектована аптечка, в случае нарушения их стерильности.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282575</wp:posOffset>
                </wp:positionV>
                <wp:extent cx="6391275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6" o:allowincell="f" strokecolor="#000000" strokeweight="1pt" from="0pt,22.25pt" to="503.25pt,22.2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7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8"/>
        </w:trPr>
        <w:tc>
          <w:tcPr>
            <w:tcW w:w="3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ahoma" w:hAnsi="Tahoma" w:eastAsia="Tahoma" w:cs="Tahoma"/>
                <w:sz w:val="28"/>
                <w:szCs w:val="28"/>
                <w:b w:val="1"/>
                <w:bCs w:val="1"/>
                <w:color w:val="F58220"/>
              </w:rPr>
              <w:t>КонсультантПлюс</w:t>
            </w:r>
          </w:p>
        </w:tc>
        <w:tc>
          <w:tcPr>
            <w:tcW w:w="3940" w:type="dxa"/>
            <w:vAlign w:val="bottom"/>
            <w:vMerge w:val="restart"/>
          </w:tcPr>
          <w:p>
            <w:pPr>
              <w:ind w:left="700"/>
              <w:spacing w:after="0"/>
              <w:rPr>
                <w:rFonts w:ascii="Tahoma" w:hAnsi="Tahoma" w:eastAsia="Tahoma" w:cs="Tahoma"/>
                <w:sz w:val="20"/>
                <w:szCs w:val="20"/>
                <w:b w:val="1"/>
                <w:bCs w:val="1"/>
                <w:color w:val="0000FF"/>
              </w:rPr>
            </w:pPr>
            <w:hyperlink r:id="rId13">
              <w:r>
                <w:rPr>
                  <w:rFonts w:ascii="Tahoma" w:hAnsi="Tahoma" w:eastAsia="Tahoma" w:cs="Tahoma"/>
                  <w:sz w:val="20"/>
                  <w:szCs w:val="20"/>
                  <w:b w:val="1"/>
                  <w:bCs w:val="1"/>
                  <w:color w:val="0000FF"/>
                </w:rPr>
                <w:t>www.consultant.ru</w:t>
              </w:r>
            </w:hyperlink>
          </w:p>
        </w:tc>
        <w:tc>
          <w:tcPr>
            <w:tcW w:w="2840" w:type="dxa"/>
            <w:vAlign w:val="bottom"/>
            <w:vMerge w:val="restart"/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ahoma" w:hAnsi="Tahoma" w:eastAsia="Tahoma" w:cs="Tahoma"/>
                <w:sz w:val="20"/>
                <w:szCs w:val="20"/>
                <w:color w:val="auto"/>
              </w:rPr>
              <w:t>Страница 5 из 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2"/>
        </w:trPr>
        <w:tc>
          <w:tcPr>
            <w:tcW w:w="33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ahoma" w:hAnsi="Tahoma" w:eastAsia="Tahoma" w:cs="Tahoma"/>
                <w:sz w:val="16"/>
                <w:szCs w:val="16"/>
                <w:b w:val="1"/>
                <w:bCs w:val="1"/>
                <w:color w:val="auto"/>
              </w:rPr>
              <w:t>надежная правовая поддержка</w:t>
            </w:r>
          </w:p>
        </w:tc>
        <w:tc>
          <w:tcPr>
            <w:tcW w:w="394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4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3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9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10120"/>
          </w:cols>
          <w:pgMar w:top="400" w:right="566" w:bottom="343" w:left="1220" w:header="0" w:footer="0" w:gutter="0"/>
        </w:sectPr>
      </w:pPr>
    </w:p>
    <w:bookmarkStart w:name="page13" w:id="12"/>
    <w:bookmarkEnd w:id="12"/>
    <w:p>
      <w:pPr>
        <w:spacing w:after="0"/>
        <w:rPr>
          <w:sz w:val="20"/>
          <w:szCs w:val="20"/>
          <w:color w:val="auto"/>
        </w:rPr>
      </w:pPr>
      <w:r>
        <w:rPr>
          <w:rFonts w:ascii="Tahoma" w:hAnsi="Tahoma" w:eastAsia="Tahoma" w:cs="Tahoma"/>
          <w:sz w:val="20"/>
          <w:szCs w:val="20"/>
          <w:color w:val="auto"/>
        </w:rPr>
        <w:t>Приказ Минздрава России от 15.12.2020 N 1331н</w:t>
      </w:r>
    </w:p>
    <w:p>
      <w:pPr>
        <w:jc w:val="right"/>
        <w:ind w:right="60"/>
        <w:spacing w:after="0"/>
        <w:rPr>
          <w:rFonts w:ascii="Tahoma" w:hAnsi="Tahoma" w:eastAsia="Tahoma" w:cs="Tahoma"/>
          <w:sz w:val="15"/>
          <w:szCs w:val="15"/>
          <w:color w:val="auto"/>
        </w:rPr>
      </w:pPr>
      <w:r>
        <w:rPr>
          <w:rFonts w:ascii="Tahoma" w:hAnsi="Tahoma" w:eastAsia="Tahoma" w:cs="Tahoma"/>
          <w:sz w:val="15"/>
          <w:szCs w:val="15"/>
          <w:color w:val="auto"/>
        </w:rPr>
        <w:t>"Об утверждении требований к комплектации</w:t>
      </w:r>
      <w:r>
        <w:rPr>
          <w:rFonts w:ascii="Tahoma" w:hAnsi="Tahoma" w:eastAsia="Tahoma" w:cs="Tahoma"/>
          <w:sz w:val="25"/>
          <w:szCs w:val="25"/>
          <w:color w:val="auto"/>
        </w:rPr>
        <w:t xml:space="preserve">                  </w:t>
      </w:r>
      <w:r>
        <w:rPr>
          <w:rFonts w:ascii="Tahoma" w:hAnsi="Tahoma" w:eastAsia="Tahoma" w:cs="Tahoma"/>
          <w:sz w:val="25"/>
          <w:szCs w:val="25"/>
          <w:color w:val="auto"/>
          <w:vertAlign w:val="superscript"/>
        </w:rPr>
        <w:t>Документ предоставлен</w:t>
      </w:r>
      <w:r>
        <w:rPr>
          <w:rFonts w:ascii="Tahoma" w:hAnsi="Tahoma" w:eastAsia="Tahoma" w:cs="Tahoma"/>
          <w:sz w:val="25"/>
          <w:szCs w:val="25"/>
          <w:color w:val="0000FF"/>
        </w:rPr>
        <w:t xml:space="preserve"> </w:t>
      </w:r>
      <w:hyperlink r:id="rId13">
        <w:r>
          <w:rPr>
            <w:rFonts w:ascii="Tahoma" w:hAnsi="Tahoma" w:eastAsia="Tahoma" w:cs="Tahoma"/>
            <w:sz w:val="25"/>
            <w:szCs w:val="25"/>
            <w:b w:val="1"/>
            <w:bCs w:val="1"/>
            <w:color w:val="0000FF"/>
            <w:vertAlign w:val="superscript"/>
          </w:rPr>
          <w:t>КонсультантПлюс</w:t>
        </w:r>
      </w:hyperlink>
      <w:r>
        <w:rPr>
          <w:rFonts w:ascii="Tahoma" w:hAnsi="Tahoma" w:eastAsia="Tahoma" w:cs="Tahoma"/>
          <w:sz w:val="13"/>
          <w:szCs w:val="13"/>
          <w:color w:val="auto"/>
        </w:rPr>
        <w:t xml:space="preserve"> Дата сохранения: 07.09.2021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ahoma" w:hAnsi="Tahoma" w:eastAsia="Tahoma" w:cs="Tahoma"/>
          <w:sz w:val="20"/>
          <w:szCs w:val="20"/>
          <w:color w:val="auto"/>
        </w:rPr>
        <w:t>медицинскими изделиями аптечки д...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639127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7" o:allowincell="f" strokecolor="#000000" strokeweight="1pt" from="0pt,19pt" to="503.25pt,1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ind w:right="60" w:firstLine="540"/>
        <w:spacing w:after="0" w:line="264" w:lineRule="auto"/>
        <w:tabs>
          <w:tab w:val="left" w:leader="none" w:pos="798"/>
        </w:tabs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 допускается использование, в том числе повторное, медицинских изделий, которыми укомплектована аптечка, загрязненных кровью и (или) другими биологическими жидкостями.</w:t>
      </w:r>
    </w:p>
    <w:p>
      <w:pPr>
        <w:spacing w:after="0" w:line="152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780" w:hanging="240"/>
        <w:spacing w:after="0"/>
        <w:tabs>
          <w:tab w:val="left" w:leader="none" w:pos="780"/>
        </w:tabs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Футляр или сумка аптечки может быть носимым и (или) фиксирующимся на стену.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405130</wp:posOffset>
                </wp:positionV>
                <wp:extent cx="639127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8" o:allowincell="f" strokecolor="#000000" strokeweight="1pt" from="0pt,31.9pt" to="503.25pt,31.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7599680</wp:posOffset>
                </wp:positionV>
                <wp:extent cx="639127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9" o:allowincell="f" strokecolor="#000000" strokeweight="1pt" from="0pt,598.4pt" to="503.25pt,598.4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10120"/>
          </w:cols>
          <w:pgMar w:top="400" w:right="566" w:bottom="343" w:left="122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0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8"/>
        </w:trPr>
        <w:tc>
          <w:tcPr>
            <w:tcW w:w="3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ahoma" w:hAnsi="Tahoma" w:eastAsia="Tahoma" w:cs="Tahoma"/>
                <w:sz w:val="28"/>
                <w:szCs w:val="28"/>
                <w:b w:val="1"/>
                <w:bCs w:val="1"/>
                <w:color w:val="F58220"/>
              </w:rPr>
              <w:t>КонсультантПлюс</w:t>
            </w:r>
          </w:p>
        </w:tc>
        <w:tc>
          <w:tcPr>
            <w:tcW w:w="3940" w:type="dxa"/>
            <w:vAlign w:val="bottom"/>
            <w:vMerge w:val="restart"/>
          </w:tcPr>
          <w:p>
            <w:pPr>
              <w:ind w:left="700"/>
              <w:spacing w:after="0"/>
              <w:rPr>
                <w:rFonts w:ascii="Tahoma" w:hAnsi="Tahoma" w:eastAsia="Tahoma" w:cs="Tahoma"/>
                <w:sz w:val="20"/>
                <w:szCs w:val="20"/>
                <w:b w:val="1"/>
                <w:bCs w:val="1"/>
                <w:color w:val="0000FF"/>
              </w:rPr>
            </w:pPr>
            <w:hyperlink r:id="rId13">
              <w:r>
                <w:rPr>
                  <w:rFonts w:ascii="Tahoma" w:hAnsi="Tahoma" w:eastAsia="Tahoma" w:cs="Tahoma"/>
                  <w:sz w:val="20"/>
                  <w:szCs w:val="20"/>
                  <w:b w:val="1"/>
                  <w:bCs w:val="1"/>
                  <w:color w:val="0000FF"/>
                </w:rPr>
                <w:t>www.consultant.ru</w:t>
              </w:r>
            </w:hyperlink>
          </w:p>
        </w:tc>
        <w:tc>
          <w:tcPr>
            <w:tcW w:w="2840" w:type="dxa"/>
            <w:vAlign w:val="bottom"/>
            <w:vMerge w:val="restart"/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ahoma" w:hAnsi="Tahoma" w:eastAsia="Tahoma" w:cs="Tahoma"/>
                <w:sz w:val="20"/>
                <w:szCs w:val="20"/>
                <w:color w:val="auto"/>
              </w:rPr>
              <w:t>Страница 6 из 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2"/>
        </w:trPr>
        <w:tc>
          <w:tcPr>
            <w:tcW w:w="33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ahoma" w:hAnsi="Tahoma" w:eastAsia="Tahoma" w:cs="Tahoma"/>
                <w:sz w:val="16"/>
                <w:szCs w:val="16"/>
                <w:b w:val="1"/>
                <w:bCs w:val="1"/>
                <w:color w:val="auto"/>
              </w:rPr>
              <w:t>надежная правовая поддержка</w:t>
            </w:r>
          </w:p>
        </w:tc>
        <w:tc>
          <w:tcPr>
            <w:tcW w:w="394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4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3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9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10120"/>
          </w:cols>
          <w:pgMar w:top="400" w:right="566" w:bottom="343" w:left="1220" w:header="0" w:footer="0" w:gutter="0"/>
          <w:type w:val="continuous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72AE"/>
    <w:multiLevelType w:val="hybridMultilevel"/>
    <w:lvl w:ilvl="0">
      <w:lvlJc w:val="left"/>
      <w:lvlText w:val="К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1">
    <w:nsid w:val="6952"/>
    <w:multiLevelType w:val="hybridMultilevel"/>
    <w:lvl w:ilvl="0">
      <w:lvlJc w:val="left"/>
      <w:lvlText w:val="%1."/>
      <w:numFmt w:val="decimal"/>
      <w:start w:val="1"/>
    </w:lvl>
  </w:abstractNum>
  <w:abstractNum w:abstractNumId="2">
    <w:nsid w:val="5F90"/>
    <w:multiLevelType w:val="hybridMultilevel"/>
    <w:lvl w:ilvl="0">
      <w:lvlJc w:val="left"/>
      <w:lvlText w:val="К"/>
      <w:numFmt w:val="bullet"/>
      <w:start w:val="1"/>
    </w:lvl>
    <w:lvl w:ilvl="1">
      <w:lvlJc w:val="left"/>
      <w:lvlText w:val="%2."/>
      <w:numFmt w:val="decimal"/>
      <w:start w:val="1"/>
    </w:lvl>
  </w:abstractNum>
  <w:abstractNum w:abstractNumId="3">
    <w:nsid w:val="1649"/>
    <w:multiLevelType w:val="hybridMultilevel"/>
    <w:lvl w:ilvl="0">
      <w:lvlJc w:val="left"/>
      <w:lvlText w:val="%1."/>
      <w:numFmt w:val="decimal"/>
      <w:start w:val="4"/>
    </w:lvl>
  </w:abstractNum>
  <w:abstractNum w:abstractNumId="4">
    <w:nsid w:val="6DF1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5"/>
    </w:lvl>
  </w:abstractNum>
  <w:abstractNum w:abstractNumId="5">
    <w:nsid w:val="5AF1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7"/>
    </w:lvl>
  </w:abstractNum>
  <w:abstractNum w:abstractNumId="6">
    <w:nsid w:val="41BB"/>
    <w:multiLevelType w:val="hybridMultilevel"/>
    <w:lvl w:ilvl="0">
      <w:lvlJc w:val="left"/>
      <w:lvlText w:val="%1."/>
      <w:numFmt w:val="decimal"/>
      <w:start w:val="8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Relationship Id="rId13" Type="http://schemas.openxmlformats.org/officeDocument/2006/relationships/hyperlink" Target="https://www.consultant.ru" TargetMode="External"/><Relationship Id="rId14" Type="http://schemas.openxmlformats.org/officeDocument/2006/relationships/hyperlink" Target="https://www.pdftron.com/company/contact-us/" TargetMode="External"/><Relationship Id="rId15" Type="http://schemas.openxmlformats.org/officeDocument/2006/relationships/hyperlink" Target="http://login.consultant.ru/link/?req=doc&amp;base=LAW&amp;n=391100&amp;date=07.09.2021&amp;dst=100373&amp;field=134" TargetMode="External"/><Relationship Id="rId16" Type="http://schemas.openxmlformats.org/officeDocument/2006/relationships/hyperlink" Target="http://login.consultant.ru/link/?req=doc&amp;base=LAW&amp;n=112966&amp;date=07.09.2021" TargetMode="External"/><Relationship Id="rId17" Type="http://schemas.openxmlformats.org/officeDocument/2006/relationships/hyperlink" Target="http://login.consultant.ru/link/?req=doc&amp;base=LAW&amp;n=359764&amp;date=07.09.2021&amp;dst=2&amp;field=134" TargetMode="External"/><Relationship Id="rId18" Type="http://schemas.openxmlformats.org/officeDocument/2006/relationships/hyperlink" Target="http://login.consultant.ru/link/?req=doc&amp;base=LAW&amp;n=359764&amp;date=07.09.2021" TargetMode="External"/><Relationship Id="rId19" Type="http://schemas.openxmlformats.org/officeDocument/2006/relationships/hyperlink" Target="http://login.consultant.ru/link/?req=doc&amp;base=LAW&amp;n=201811&amp;date=07.09.2021&amp;dst=100026&amp;field=134" TargetMode="External"/><Relationship Id="rId20" Type="http://schemas.openxmlformats.org/officeDocument/2006/relationships/hyperlink" Target="http://login.consultant.ru/link/?req=doc&amp;base=LAW&amp;n=369066&amp;date=07.09.2021&amp;dst=100015&amp;field=134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2023-09-16T11:32:48Z</dcterms:created>
  <dcterms:modified xsi:type="dcterms:W3CDTF">2023-09-16T11:32:48Z</dcterms:modified>
</cp:coreProperties>
</file>